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6F9BD5" w14:textId="77777777" w:rsidR="00930E12" w:rsidRPr="0005329B" w:rsidRDefault="00930E12" w:rsidP="00711F64">
      <w:pPr>
        <w:pStyle w:val="Citao"/>
        <w:spacing w:after="0" w:line="360" w:lineRule="auto"/>
        <w:ind w:left="0"/>
        <w:rPr>
          <w:rFonts w:cs="Arial"/>
          <w:sz w:val="24"/>
          <w:szCs w:val="24"/>
        </w:rPr>
      </w:pPr>
    </w:p>
    <w:p w14:paraId="22BA029D" w14:textId="77777777" w:rsidR="00930E12" w:rsidRPr="002F3079" w:rsidRDefault="00930E12" w:rsidP="00711F64">
      <w:pPr>
        <w:pStyle w:val="Citao"/>
        <w:spacing w:after="0" w:line="360" w:lineRule="auto"/>
        <w:jc w:val="center"/>
        <w:rPr>
          <w:rFonts w:cs="Arial"/>
          <w:sz w:val="32"/>
          <w:szCs w:val="32"/>
        </w:rPr>
      </w:pPr>
    </w:p>
    <w:p w14:paraId="5502F868" w14:textId="063C6C85" w:rsidR="00930E12" w:rsidRPr="004B2C36" w:rsidRDefault="00930E12" w:rsidP="00711F64">
      <w:pPr>
        <w:pStyle w:val="Citao"/>
        <w:spacing w:after="0" w:line="360" w:lineRule="auto"/>
        <w:jc w:val="center"/>
        <w:rPr>
          <w:rFonts w:cs="Arial"/>
          <w:b/>
          <w:sz w:val="36"/>
          <w:szCs w:val="36"/>
        </w:rPr>
      </w:pPr>
      <w:r w:rsidRPr="004B2C36">
        <w:rPr>
          <w:rFonts w:cs="Arial"/>
          <w:b/>
          <w:sz w:val="36"/>
          <w:szCs w:val="36"/>
        </w:rPr>
        <w:t>MEMORIAL DESCRITIVO</w:t>
      </w:r>
    </w:p>
    <w:p w14:paraId="25BBA4C8" w14:textId="6BD4ACC0" w:rsidR="00930E12" w:rsidRDefault="00DC3303" w:rsidP="00711F64">
      <w:pPr>
        <w:pStyle w:val="Citao"/>
        <w:spacing w:after="0" w:line="360" w:lineRule="auto"/>
        <w:jc w:val="center"/>
        <w:rPr>
          <w:rFonts w:cs="Arial"/>
          <w:b/>
          <w:sz w:val="36"/>
          <w:szCs w:val="36"/>
        </w:rPr>
      </w:pPr>
      <w:r>
        <w:rPr>
          <w:rFonts w:cs="Arial"/>
          <w:b/>
          <w:sz w:val="36"/>
          <w:szCs w:val="36"/>
        </w:rPr>
        <w:t>CAPELA DO CEMITÉRIO</w:t>
      </w:r>
      <w:r w:rsidR="006E3D60">
        <w:rPr>
          <w:rFonts w:cs="Arial"/>
          <w:b/>
          <w:sz w:val="36"/>
          <w:szCs w:val="36"/>
        </w:rPr>
        <w:t xml:space="preserve"> MUNICIPAL</w:t>
      </w:r>
      <w:r w:rsidR="00C37815">
        <w:rPr>
          <w:rFonts w:cs="Arial"/>
          <w:b/>
          <w:sz w:val="36"/>
          <w:szCs w:val="36"/>
        </w:rPr>
        <w:t xml:space="preserve"> </w:t>
      </w:r>
    </w:p>
    <w:p w14:paraId="2B6B1838" w14:textId="77777777" w:rsidR="00DC3303" w:rsidRPr="008D1165" w:rsidRDefault="00DC3303" w:rsidP="00711F64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58C984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D37AEE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7C3CFD7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4AD40D74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4414EB8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719CE326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2AC316B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171675CB" w14:textId="5F39E77F" w:rsidR="006E3A6C" w:rsidRPr="00BE4C88" w:rsidRDefault="0080087A" w:rsidP="0080087A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bookmarkStart w:id="0" w:name="_Toc450638283"/>
      <w:r w:rsidRPr="00BE4C88">
        <w:rPr>
          <w:rFonts w:ascii="Arial" w:hAnsi="Arial" w:cs="Arial"/>
          <w:sz w:val="24"/>
          <w:szCs w:val="24"/>
        </w:rPr>
        <w:t xml:space="preserve">ELABORAÇÃO, </w:t>
      </w:r>
      <w:r w:rsidR="00DC3303" w:rsidRPr="00BE4C88">
        <w:rPr>
          <w:rFonts w:ascii="Arial" w:hAnsi="Arial" w:cs="Arial"/>
          <w:sz w:val="24"/>
          <w:szCs w:val="24"/>
        </w:rPr>
        <w:t>FEVEREIRO</w:t>
      </w:r>
      <w:r w:rsidRPr="00BE4C88">
        <w:rPr>
          <w:rFonts w:ascii="Arial" w:hAnsi="Arial" w:cs="Arial"/>
          <w:sz w:val="24"/>
          <w:szCs w:val="24"/>
        </w:rPr>
        <w:t>/202</w:t>
      </w:r>
      <w:r w:rsidR="00DC3303" w:rsidRPr="00BE4C88">
        <w:rPr>
          <w:rFonts w:ascii="Arial" w:hAnsi="Arial" w:cs="Arial"/>
          <w:sz w:val="24"/>
          <w:szCs w:val="24"/>
        </w:rPr>
        <w:t>4</w:t>
      </w:r>
    </w:p>
    <w:p w14:paraId="6EDBF2CE" w14:textId="4699D894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1" w:name="_Toc61330531"/>
      <w:r w:rsidRPr="0005329B">
        <w:rPr>
          <w:rFonts w:cs="Arial"/>
          <w:szCs w:val="24"/>
        </w:rPr>
        <w:lastRenderedPageBreak/>
        <w:t>Objetivo</w:t>
      </w:r>
      <w:bookmarkEnd w:id="0"/>
      <w:bookmarkEnd w:id="1"/>
    </w:p>
    <w:p w14:paraId="560498CD" w14:textId="6F737E4A" w:rsidR="004B2C36" w:rsidRDefault="004B2C36" w:rsidP="00E16404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jc w:val="both"/>
        <w:outlineLvl w:val="0"/>
        <w:rPr>
          <w:rFonts w:cs="Arial"/>
          <w:sz w:val="24"/>
          <w:szCs w:val="28"/>
        </w:rPr>
      </w:pPr>
      <w:r>
        <w:rPr>
          <w:rFonts w:cs="Arial"/>
          <w:szCs w:val="24"/>
        </w:rPr>
        <w:tab/>
      </w:r>
      <w:r w:rsidR="008A4586">
        <w:rPr>
          <w:rFonts w:cs="Arial"/>
          <w:szCs w:val="24"/>
        </w:rPr>
        <w:t xml:space="preserve">     </w:t>
      </w:r>
      <w:r w:rsidRPr="004B2C36">
        <w:rPr>
          <w:rFonts w:cs="Arial"/>
          <w:sz w:val="24"/>
          <w:szCs w:val="28"/>
        </w:rPr>
        <w:t xml:space="preserve">Este documento tem por finalidade especificar materiais e descrever as técnicas de execução a serem empregados na </w:t>
      </w:r>
      <w:r w:rsidR="00DC3303">
        <w:rPr>
          <w:rFonts w:cs="Arial"/>
          <w:sz w:val="24"/>
          <w:szCs w:val="28"/>
        </w:rPr>
        <w:t xml:space="preserve">construção </w:t>
      </w:r>
      <w:r w:rsidR="00C37815">
        <w:rPr>
          <w:rFonts w:cs="Arial"/>
          <w:sz w:val="24"/>
          <w:szCs w:val="28"/>
        </w:rPr>
        <w:t>da C</w:t>
      </w:r>
      <w:r w:rsidR="00DC3303">
        <w:rPr>
          <w:rFonts w:cs="Arial"/>
          <w:sz w:val="24"/>
          <w:szCs w:val="28"/>
        </w:rPr>
        <w:t>apela do cemitério municipal</w:t>
      </w:r>
      <w:r w:rsidRPr="004B2C36">
        <w:rPr>
          <w:rFonts w:cs="Arial"/>
          <w:sz w:val="24"/>
          <w:szCs w:val="28"/>
        </w:rPr>
        <w:t xml:space="preserve">, </w:t>
      </w:r>
      <w:r w:rsidR="0080087A">
        <w:rPr>
          <w:rFonts w:cs="Arial"/>
          <w:sz w:val="24"/>
          <w:szCs w:val="28"/>
        </w:rPr>
        <w:t>no</w:t>
      </w:r>
      <w:r w:rsidRPr="004B2C36">
        <w:rPr>
          <w:rFonts w:cs="Arial"/>
          <w:sz w:val="24"/>
          <w:szCs w:val="28"/>
        </w:rPr>
        <w:t xml:space="preserve"> </w:t>
      </w:r>
      <w:r w:rsidR="0080087A">
        <w:rPr>
          <w:rFonts w:cs="Arial"/>
          <w:sz w:val="24"/>
          <w:szCs w:val="28"/>
        </w:rPr>
        <w:t>município</w:t>
      </w:r>
      <w:r w:rsidRPr="004B2C36">
        <w:rPr>
          <w:rFonts w:cs="Arial"/>
          <w:sz w:val="24"/>
          <w:szCs w:val="28"/>
        </w:rPr>
        <w:t xml:space="preserve"> de Dionísio Cerqueira/SC.</w:t>
      </w:r>
    </w:p>
    <w:p w14:paraId="52D01088" w14:textId="77777777" w:rsidR="004A61EC" w:rsidRDefault="004A61EC" w:rsidP="004B2C36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outlineLvl w:val="0"/>
        <w:rPr>
          <w:rFonts w:cs="Arial"/>
          <w:sz w:val="24"/>
          <w:szCs w:val="28"/>
        </w:rPr>
      </w:pPr>
    </w:p>
    <w:p w14:paraId="7F43BBB8" w14:textId="13172061" w:rsidR="004A61EC" w:rsidRDefault="004A61EC" w:rsidP="004B2C36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outlineLvl w:val="0"/>
        <w:rPr>
          <w:rFonts w:cs="Arial"/>
          <w:b/>
          <w:bCs/>
          <w:sz w:val="24"/>
          <w:szCs w:val="28"/>
        </w:rPr>
      </w:pPr>
      <w:r w:rsidRPr="004A61EC">
        <w:rPr>
          <w:rFonts w:cs="Arial"/>
          <w:b/>
          <w:bCs/>
          <w:sz w:val="24"/>
          <w:szCs w:val="28"/>
        </w:rPr>
        <w:t>DISPOSITIVOS GERAIS</w:t>
      </w:r>
    </w:p>
    <w:p w14:paraId="545FB70C" w14:textId="5A1D51DB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8A4586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>Os projetos são complementados por este memorial descritivo constituindo uma peça única a qual defin</w:t>
      </w:r>
      <w:r w:rsidR="0080087A">
        <w:rPr>
          <w:rFonts w:ascii="Arial" w:hAnsi="Arial" w:cs="Arial"/>
          <w:sz w:val="24"/>
          <w:szCs w:val="24"/>
        </w:rPr>
        <w:t>e</w:t>
      </w:r>
      <w:r w:rsidRPr="00D3559E">
        <w:rPr>
          <w:rFonts w:ascii="Arial" w:hAnsi="Arial" w:cs="Arial"/>
          <w:sz w:val="24"/>
          <w:szCs w:val="24"/>
        </w:rPr>
        <w:t xml:space="preserve"> os serviços a serem executados e os materiais a serem empregados para a realização da obra. Em caso de dúvida, omissão ou divergência quanto à interpretação desses elementos deverá ser consultados os autores do projeto.</w:t>
      </w:r>
    </w:p>
    <w:p w14:paraId="76FE2E75" w14:textId="77777777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ab/>
        <w:t>Fica a cargo do responsável técnico, a execução da obra, assim como o conhecimento de todos os elementos técnicos e normas administrativas de trabalho.</w:t>
      </w:r>
    </w:p>
    <w:p w14:paraId="10493C50" w14:textId="6AB3FE74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ab/>
        <w:t>A mão de obra a ser empregada, sempre que necessário, especializada, será executada por operários tecnicamente capazes e conhecedores de suas funções, exigindo-se em todos os serviços, além do esmero em acabamentos, o máximo de educação, discrição e cuidados excepcionais.</w:t>
      </w:r>
    </w:p>
    <w:p w14:paraId="7941DD16" w14:textId="25182D8D" w:rsidR="004A61EC" w:rsidRPr="002747CC" w:rsidRDefault="004A61EC" w:rsidP="002747C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>A mão de obra empregada deverá obedecer às normas do Ministério do Trabalho e Emprego, em especial a NR 24 – Condições Sanitárias e de Conforto nos Locais de Trabalho (124.000-5) e NR 18 – Condições e Meio Ambiente de Trabalho na Indústria da Construção e NR 6 – Equipamento de Proteção Individual.</w:t>
      </w:r>
    </w:p>
    <w:p w14:paraId="7F950065" w14:textId="77777777" w:rsidR="00F90882" w:rsidRPr="0005329B" w:rsidRDefault="00F90882" w:rsidP="002747CC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</w:p>
    <w:p w14:paraId="620C82F0" w14:textId="77777777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2" w:name="_Toc450638284"/>
      <w:bookmarkStart w:id="3" w:name="_Toc61330532"/>
      <w:r w:rsidRPr="0005329B">
        <w:rPr>
          <w:rFonts w:cs="Arial"/>
          <w:szCs w:val="24"/>
        </w:rPr>
        <w:t>Local da Obra</w:t>
      </w:r>
      <w:bookmarkEnd w:id="2"/>
      <w:bookmarkEnd w:id="3"/>
    </w:p>
    <w:p w14:paraId="150811D9" w14:textId="1C61DBA1" w:rsidR="00930E12" w:rsidRPr="001B02C9" w:rsidRDefault="00930E1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</w:t>
      </w:r>
      <w:r w:rsidR="0080087A">
        <w:rPr>
          <w:rFonts w:cs="Arial"/>
          <w:color w:val="000000"/>
          <w:sz w:val="24"/>
          <w:szCs w:val="24"/>
        </w:rPr>
        <w:t xml:space="preserve"> </w:t>
      </w:r>
      <w:r w:rsidRPr="0005329B">
        <w:rPr>
          <w:rFonts w:cs="Arial"/>
          <w:color w:val="000000"/>
          <w:sz w:val="24"/>
          <w:szCs w:val="24"/>
        </w:rPr>
        <w:t>loca</w:t>
      </w:r>
      <w:r w:rsidR="0080087A">
        <w:rPr>
          <w:rFonts w:cs="Arial"/>
          <w:color w:val="000000"/>
          <w:sz w:val="24"/>
          <w:szCs w:val="24"/>
        </w:rPr>
        <w:t>l</w:t>
      </w:r>
      <w:r w:rsidRPr="0005329B">
        <w:rPr>
          <w:rFonts w:cs="Arial"/>
          <w:color w:val="000000"/>
          <w:sz w:val="24"/>
          <w:szCs w:val="24"/>
        </w:rPr>
        <w:t xml:space="preserve"> da obra est</w:t>
      </w:r>
      <w:r w:rsidR="0080087A">
        <w:rPr>
          <w:rFonts w:cs="Arial"/>
          <w:color w:val="000000"/>
          <w:sz w:val="24"/>
          <w:szCs w:val="24"/>
        </w:rPr>
        <w:t>á</w:t>
      </w:r>
      <w:r w:rsidRPr="0005329B">
        <w:rPr>
          <w:rFonts w:cs="Arial"/>
          <w:color w:val="000000"/>
          <w:sz w:val="24"/>
          <w:szCs w:val="24"/>
        </w:rPr>
        <w:t xml:space="preserve"> situado</w:t>
      </w:r>
      <w:r w:rsidR="0080087A">
        <w:rPr>
          <w:rFonts w:cs="Arial"/>
          <w:color w:val="000000"/>
          <w:sz w:val="24"/>
          <w:szCs w:val="24"/>
        </w:rPr>
        <w:t xml:space="preserve"> na </w:t>
      </w:r>
      <w:r w:rsidR="001B02C9" w:rsidRPr="001B02C9">
        <w:rPr>
          <w:rFonts w:cs="Arial"/>
          <w:sz w:val="24"/>
          <w:szCs w:val="24"/>
        </w:rPr>
        <w:t>Estr</w:t>
      </w:r>
      <w:r w:rsidR="001B02C9">
        <w:rPr>
          <w:rFonts w:cs="Arial"/>
          <w:sz w:val="24"/>
          <w:szCs w:val="24"/>
        </w:rPr>
        <w:t>ada para o Toldo Alto</w:t>
      </w:r>
      <w:r w:rsidR="0080087A" w:rsidRPr="001B02C9">
        <w:rPr>
          <w:rFonts w:cs="Arial"/>
          <w:sz w:val="24"/>
          <w:szCs w:val="24"/>
        </w:rPr>
        <w:t xml:space="preserve">, </w:t>
      </w:r>
      <w:r w:rsidR="001B02C9">
        <w:rPr>
          <w:rFonts w:cs="Arial"/>
          <w:sz w:val="24"/>
          <w:szCs w:val="24"/>
        </w:rPr>
        <w:t>dentro do Cemitério Municipal,</w:t>
      </w:r>
      <w:r w:rsidRPr="001B02C9">
        <w:rPr>
          <w:rFonts w:cs="Arial"/>
          <w:sz w:val="24"/>
          <w:szCs w:val="24"/>
        </w:rPr>
        <w:t xml:space="preserve"> no município de Dionísio Cerqueira – SC</w:t>
      </w:r>
    </w:p>
    <w:p w14:paraId="0FA11425" w14:textId="0483EFE0" w:rsidR="0080087A" w:rsidRDefault="0080087A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</w:p>
    <w:p w14:paraId="69C6483C" w14:textId="6A48DF6C" w:rsidR="0080087A" w:rsidRDefault="00DC153E" w:rsidP="00DC153E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  <w:r>
        <w:rPr>
          <w:rFonts w:cs="Arial"/>
          <w:color w:val="000000"/>
          <w:sz w:val="24"/>
          <w:szCs w:val="24"/>
        </w:rPr>
        <w:lastRenderedPageBreak/>
        <w:t>Figura 1: Localização da obra.</w:t>
      </w:r>
    </w:p>
    <w:p w14:paraId="5A08488A" w14:textId="097BA34D" w:rsidR="0080087A" w:rsidRDefault="001B02C9" w:rsidP="001B02C9">
      <w:pPr>
        <w:pStyle w:val="Recuodecorpodetexto"/>
        <w:spacing w:after="0" w:line="360" w:lineRule="auto"/>
        <w:ind w:left="0" w:firstLine="708"/>
        <w:jc w:val="center"/>
        <w:rPr>
          <w:rFonts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734859B" wp14:editId="42D6A44D">
                <wp:simplePos x="0" y="0"/>
                <wp:positionH relativeFrom="column">
                  <wp:posOffset>3171638</wp:posOffset>
                </wp:positionH>
                <wp:positionV relativeFrom="paragraph">
                  <wp:posOffset>1507338</wp:posOffset>
                </wp:positionV>
                <wp:extent cx="70338" cy="70338"/>
                <wp:effectExtent l="0" t="0" r="25400" b="25400"/>
                <wp:wrapNone/>
                <wp:docPr id="829669133" name="E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338" cy="70338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C6D168D" id="Elipse 2" o:spid="_x0000_s1026" style="position:absolute;margin-left:249.75pt;margin-top:118.7pt;width:5.55pt;height:5.5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QJneAIAAIYFAAAOAAAAZHJzL2Uyb0RvYy54bWysVFFP3DAMfp+0/xDlfbQ9YGwneugEYpqE&#10;AAETz7k0uUZK4yzJXe/26+ckbY8NtAe0l9SO7S+2+9nnF7tOk61wXoGpaXVUUiIMh0aZdU1/PF1/&#10;+kKJD8w0TIMRNd0LTy8WHz+c93YuZtCCboQjCGL8vLc1bUOw86LwvBUd80dghUGjBNexgKpbF41j&#10;PaJ3upiV5eeiB9dYB1x4j7dX2UgXCV9KwcOdlF4EomuKuYV0unSu4lksztl87ZhtFR/SYO/IomPK&#10;4KMT1BULjGycegXVKe7AgwxHHLoCpFRcpBqwmqr8q5rHllmRasHmeDu1yf8/WH67fbT3DtvQWz/3&#10;KMYqdtJ18Yv5kV1q1n5qltgFwvHyrDw+xp/L0ZJFxCgOodb58E1AR6JQU6G1sj4Ww+Zse+ND9h69&#10;4rUHrZprpXVSIgHEpXZky/DXrdZV/FWI/4eXNu8KRJgYWRxKTlLYaxHxtHkQkqgGi5ylhBMbD8kw&#10;zoUJVTa1rBE5x+q0LBOhYpZj+innBBiRJVY3YQ8Ao2cGGbFzsYN/DBWJzFNw+a/EcvAUkV4GE6bg&#10;ThlwbwForGp4OfuPTcqtiV1aQbO/d8RBHiVv+bXCP3zDfLhnDmcHpwz3QbjDQ2roawqDREkL7tdb&#10;99EfKY1WSnqcxZr6nxvmBCX6u0Gyf61OTuLwJuXk9GyGintpWb20mE13CciZCjeP5UmM/kGPonTQ&#10;PePaWMZX0cQMx7dryoMblcuQdwQuHi6Wy+SGA2tZuDGPlkfw2NVI36fdM3N2oHnA6biFcW5fUT37&#10;xkgDy00AqdIcHPo69BuHPRFnWExxm7zUk9dhfS5+AwAA//8DAFBLAwQUAAYACAAAACEAePme5OAA&#10;AAALAQAADwAAAGRycy9kb3ducmV2LnhtbEyPy07DMBBF90j8gzVI7KjzLGkap6oQrJAQtIi1G7uJ&#10;RTwOsdOEv2dYwXJmju6cW+0W27OLHr1xKCBeRcA0Nk4ZbAW8H5/uCmA+SFSyd6gFfGsPu/r6qpKl&#10;cjO+6cshtIxC0JdSQBfCUHLum05b6Vdu0Ei3sxutDDSOLVejnCnc9jyJojW30iB96OSgHzrdfB4m&#10;K8Ck8/I1Px6zOH1+Lcz4YvfJ9CHE7c2y3wILegl/MPzqkzrU5HRyEyrPegHZZpMTKiBJ7zNgRORx&#10;tAZ2ok1W5MDriv/vUP8AAAD//wMAUEsBAi0AFAAGAAgAAAAhALaDOJL+AAAA4QEAABMAAAAAAAAA&#10;AAAAAAAAAAAAAFtDb250ZW50X1R5cGVzXS54bWxQSwECLQAUAAYACAAAACEAOP0h/9YAAACUAQAA&#10;CwAAAAAAAAAAAAAAAAAvAQAAX3JlbHMvLnJlbHNQSwECLQAUAAYACAAAACEAYWkCZ3gCAACGBQAA&#10;DgAAAAAAAAAAAAAAAAAuAgAAZHJzL2Uyb0RvYy54bWxQSwECLQAUAAYACAAAACEAePme5OAAAAAL&#10;AQAADwAAAAAAAAAAAAAAAADSBAAAZHJzL2Rvd25yZXYueG1sUEsFBgAAAAAEAAQA8wAAAN8FAAAA&#10;AA==&#10;" fillcolor="white [3212]" strokecolor="white [3212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4FCB53C" wp14:editId="42F15A67">
                <wp:simplePos x="0" y="0"/>
                <wp:positionH relativeFrom="column">
                  <wp:posOffset>3104367</wp:posOffset>
                </wp:positionH>
                <wp:positionV relativeFrom="paragraph">
                  <wp:posOffset>1448386</wp:posOffset>
                </wp:positionV>
                <wp:extent cx="203982" cy="168813"/>
                <wp:effectExtent l="36830" t="20320" r="23495" b="61595"/>
                <wp:wrapNone/>
                <wp:docPr id="1157743836" name="Lágrim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919515">
                          <a:off x="0" y="0"/>
                          <a:ext cx="203982" cy="168813"/>
                        </a:xfrm>
                        <a:prstGeom prst="teardrop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36EDB7" id="Lágrima 1" o:spid="_x0000_s1026" style="position:absolute;margin-left:244.45pt;margin-top:114.05pt;width:16.05pt;height:13.3pt;rotation:8650222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3982,168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TS7hQIAAJkFAAAOAAAAZHJzL2Uyb0RvYy54bWysVEtv2zAMvg/YfxB0X22nTZsEdYqgRYYB&#10;RRusHXpWZDk2IIsapbz260fJj2ZdsUMxHwRRJD+Sn0le3xwazXYKXQ0m59lZypkyEorabHL+43n5&#10;ZcKZ88IUQoNROT8qx2/mnz9d7+1MjaACXShkBGLcbG9zXnlvZ0niZKUa4c7AKkPKErARnkTcJAWK&#10;PaE3Ohml6WWyBywsglTO0etdq+TziF+WSvrHsnTKM51zys3HE+O5DmcyvxazDQpb1bJLQ3wgi0bU&#10;hoIOUHfCC7bF+i+oppYIDkp/JqFJoCxrqWINVE2WvqnmqRJWxVqIHGcHmtz/g5UPuye7QqJhb93M&#10;0TVUcSixYQjE1tU0m46zcayNsmWHSN1xoE4dPJP0OErPp5MRZ5JU2eVkkp0HapMWKkBadP6rgoaF&#10;S869Elgg2AgsdvfOt+a9WXBxoOtiWWsdBdysbzWynaA/uVym9HUR/jDT5mOelGlwTV5ZiDd/1CoA&#10;avNdlawuQqUx5digakhISKmMz1pVJQrV5pmNT9IMLR08Ii0RMCCXVN+A3QH0li1Ij90S1NkHVxX7&#10;e3BO/5VY6zx4xMhg/ODc1AbwPQBNVXWRW/uepJaawNIaiuMK236hGXNWLmv6yffC+ZVAGid6pBXh&#10;H+koNexzDt2Nswrw13vvwZ66nLSc7Wk8c+5+bgUqzvQ3Q/0/zS4uwjxH4WJ8NSIBTzXrU43ZNrdA&#10;fZPF7OI12HvdX0uE5oU2ySJEJZUwkmLnXHrshVvfrg3aRVItFtGMZtgKf2+erAzggdXQwM+HF4F2&#10;6PSDf4B+lMXsTbO3tsHTwGLroazjJLzy2vFN8x8bp9tVYcGcytHqdaPOfwMAAP//AwBQSwMEFAAG&#10;AAgAAAAhAEd/C3viAAAACwEAAA8AAABkcnMvZG93bnJldi54bWxMj01Pg0AQhu8m/ofNmHizC1ik&#10;IkvTGhuNnoo18biwWyCys4TdAvbXO570Nh9P3nkmW8+mY6MeXGtRQLgIgGmsrGqxFnB4392sgDkv&#10;UcnOohbwrR2s88uLTKbKTrjXY+FrRiHoUimg8b5POXdVo410C9trpN3RDkZ6aoeaq0FOFG46HgXB&#10;HTeyRbrQyF4/Nrr6Kk5GwPkZj9vNUxMnn/upeH057Mrx7UOI66t58wDM69n/wfCrT+qQk1NpT6gc&#10;6wQs78OEUAFRFN8CIyIOV1SUNImTJfA84/9/yH8AAAD//wMAUEsBAi0AFAAGAAgAAAAhALaDOJL+&#10;AAAA4QEAABMAAAAAAAAAAAAAAAAAAAAAAFtDb250ZW50X1R5cGVzXS54bWxQSwECLQAUAAYACAAA&#10;ACEAOP0h/9YAAACUAQAACwAAAAAAAAAAAAAAAAAvAQAAX3JlbHMvLnJlbHNQSwECLQAUAAYACAAA&#10;ACEALmk0u4UCAACZBQAADgAAAAAAAAAAAAAAAAAuAgAAZHJzL2Uyb0RvYy54bWxQSwECLQAUAAYA&#10;CAAAACEAR38Le+IAAAALAQAADwAAAAAAAAAAAAAAAADfBAAAZHJzL2Rvd25yZXYueG1sUEsFBgAA&#10;AAAEAAQA8wAAAO4FAAAAAA==&#10;" path="m,84407c,37790,45663,,101991,l203982,r,84407c203982,131024,158319,168814,101991,168814,45663,168814,,131024,,84407xe" fillcolor="red" strokecolor="red" strokeweight="1pt">
                <v:stroke joinstyle="miter"/>
                <v:path arrowok="t" o:connecttype="custom" o:connectlocs="0,84407;101991,0;203982,0;203982,84407;101991,168814;0,84407" o:connectangles="0,0,0,0,0,0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51D52F1" wp14:editId="11D513F2">
            <wp:extent cx="4467632" cy="2730500"/>
            <wp:effectExtent l="0" t="0" r="9525" b="0"/>
            <wp:docPr id="175792399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923990" name=""/>
                    <pic:cNvPicPr/>
                  </pic:nvPicPr>
                  <pic:blipFill rotWithShape="1">
                    <a:blip r:embed="rId8"/>
                    <a:srcRect b="27118"/>
                    <a:stretch/>
                  </pic:blipFill>
                  <pic:spPr bwMode="auto">
                    <a:xfrm>
                      <a:off x="0" y="0"/>
                      <a:ext cx="4512241" cy="27577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2310AB" w14:textId="55B9EF4B" w:rsidR="004D4276" w:rsidRDefault="00DC153E" w:rsidP="004D4276">
      <w:pPr>
        <w:pStyle w:val="Recuodecorpodetexto"/>
        <w:spacing w:after="0" w:line="360" w:lineRule="auto"/>
        <w:ind w:left="0"/>
        <w:jc w:val="both"/>
        <w:rPr>
          <w:rFonts w:cs="Arial"/>
          <w:sz w:val="20"/>
        </w:rPr>
      </w:pPr>
      <w:r>
        <w:rPr>
          <w:rFonts w:cs="Arial"/>
          <w:sz w:val="20"/>
        </w:rPr>
        <w:t>Fonte: Adaptado do Google Maps.</w:t>
      </w:r>
    </w:p>
    <w:p w14:paraId="591DE537" w14:textId="77777777" w:rsidR="00DC153E" w:rsidRPr="00DC153E" w:rsidRDefault="00DC153E" w:rsidP="004D4276">
      <w:pPr>
        <w:pStyle w:val="Recuodecorpodetexto"/>
        <w:spacing w:after="0" w:line="360" w:lineRule="auto"/>
        <w:ind w:left="0"/>
        <w:jc w:val="both"/>
        <w:rPr>
          <w:rFonts w:cs="Arial"/>
          <w:sz w:val="20"/>
        </w:rPr>
      </w:pPr>
    </w:p>
    <w:p w14:paraId="5E0B7DD8" w14:textId="3CC0C389" w:rsidR="00746B51" w:rsidRDefault="004D4276" w:rsidP="00746B51">
      <w:pPr>
        <w:pStyle w:val="Recuodecorpodetexto"/>
        <w:spacing w:after="0" w:line="360" w:lineRule="auto"/>
        <w:ind w:left="0"/>
        <w:jc w:val="both"/>
        <w:rPr>
          <w:rFonts w:cs="Arial"/>
          <w:b/>
          <w:bCs/>
          <w:sz w:val="24"/>
          <w:szCs w:val="24"/>
        </w:rPr>
      </w:pPr>
      <w:r w:rsidRPr="004D4276">
        <w:rPr>
          <w:rFonts w:cs="Arial"/>
          <w:b/>
          <w:bCs/>
          <w:sz w:val="24"/>
          <w:szCs w:val="24"/>
        </w:rPr>
        <w:t xml:space="preserve">AMBIENTES </w:t>
      </w:r>
      <w:r w:rsidR="00D12916">
        <w:rPr>
          <w:rFonts w:cs="Arial"/>
          <w:b/>
          <w:bCs/>
          <w:sz w:val="24"/>
          <w:szCs w:val="24"/>
        </w:rPr>
        <w:t>A CONSTRUIR</w:t>
      </w:r>
    </w:p>
    <w:p w14:paraId="3A1A7737" w14:textId="6C99CC46" w:rsidR="004D4276" w:rsidRPr="00746B51" w:rsidRDefault="00E74041" w:rsidP="00746B51">
      <w:pPr>
        <w:pStyle w:val="Recuodecorpodetexto"/>
        <w:spacing w:after="0" w:line="360" w:lineRule="auto"/>
        <w:ind w:left="0"/>
        <w:jc w:val="both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Con</w:t>
      </w:r>
      <w:r w:rsidR="007018B1">
        <w:rPr>
          <w:rFonts w:cs="Arial"/>
          <w:b/>
          <w:bCs/>
          <w:sz w:val="24"/>
          <w:szCs w:val="24"/>
        </w:rPr>
        <w:t>s</w:t>
      </w:r>
      <w:r>
        <w:rPr>
          <w:rFonts w:cs="Arial"/>
          <w:b/>
          <w:bCs/>
          <w:sz w:val="24"/>
          <w:szCs w:val="24"/>
        </w:rPr>
        <w:t xml:space="preserve">trução: </w:t>
      </w:r>
      <w:r w:rsidR="00DC3303">
        <w:rPr>
          <w:rFonts w:cs="Arial"/>
          <w:sz w:val="24"/>
          <w:szCs w:val="24"/>
        </w:rPr>
        <w:t xml:space="preserve">A obra compreende a edificação da capela, áreas circundantes configuradas pelo acesso, canteiros e circulações externas, e também a área para preces e queima de velas. </w:t>
      </w:r>
    </w:p>
    <w:p w14:paraId="3E383ADE" w14:textId="0E372973" w:rsidR="006D5D5B" w:rsidRDefault="006D5D5B" w:rsidP="00711F64">
      <w:pPr>
        <w:pStyle w:val="Recuodecorpodetexto"/>
        <w:spacing w:after="0" w:line="360" w:lineRule="auto"/>
        <w:jc w:val="both"/>
        <w:rPr>
          <w:rFonts w:cs="Arial"/>
          <w:b/>
          <w:i/>
          <w:sz w:val="24"/>
          <w:szCs w:val="24"/>
        </w:rPr>
      </w:pPr>
    </w:p>
    <w:p w14:paraId="39723D65" w14:textId="5BC1466B" w:rsidR="00A8774A" w:rsidRPr="00A94874" w:rsidRDefault="008776F2" w:rsidP="00BE4C88">
      <w:pPr>
        <w:pStyle w:val="Recuodecorpodetexto"/>
        <w:numPr>
          <w:ilvl w:val="0"/>
          <w:numId w:val="2"/>
        </w:numPr>
        <w:spacing w:after="0" w:line="360" w:lineRule="auto"/>
        <w:ind w:left="0" w:firstLine="454"/>
        <w:jc w:val="both"/>
        <w:outlineLvl w:val="0"/>
        <w:rPr>
          <w:rFonts w:cs="Arial"/>
          <w:b/>
          <w:i/>
          <w:sz w:val="24"/>
          <w:szCs w:val="24"/>
        </w:rPr>
      </w:pPr>
      <w:bookmarkStart w:id="4" w:name="_Toc61330533"/>
      <w:r w:rsidRPr="00BE4C88">
        <w:rPr>
          <w:rFonts w:cs="Arial"/>
          <w:b/>
          <w:i/>
          <w:sz w:val="24"/>
          <w:szCs w:val="24"/>
        </w:rPr>
        <w:t>SERVIÇOS PRELIMINARES</w:t>
      </w:r>
      <w:bookmarkEnd w:id="4"/>
    </w:p>
    <w:p w14:paraId="334CAC34" w14:textId="0D5BCD99" w:rsidR="004D4276" w:rsidRPr="008776F2" w:rsidRDefault="006C5F1D" w:rsidP="004D4276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13C7B">
        <w:rPr>
          <w:rFonts w:ascii="Arial" w:hAnsi="Arial" w:cs="Arial"/>
          <w:b/>
          <w:bCs/>
          <w:sz w:val="24"/>
          <w:szCs w:val="24"/>
        </w:rPr>
        <w:t>P</w:t>
      </w:r>
      <w:r w:rsidR="00CF3A03" w:rsidRPr="00C13C7B">
        <w:rPr>
          <w:rFonts w:ascii="Arial" w:hAnsi="Arial" w:cs="Arial"/>
          <w:b/>
          <w:bCs/>
          <w:sz w:val="24"/>
          <w:szCs w:val="24"/>
        </w:rPr>
        <w:t>laca da obra:</w:t>
      </w:r>
      <w:r w:rsidR="00CF3A03">
        <w:rPr>
          <w:rFonts w:ascii="Arial" w:hAnsi="Arial" w:cs="Arial"/>
          <w:sz w:val="24"/>
          <w:szCs w:val="24"/>
        </w:rPr>
        <w:t xml:space="preserve"> </w:t>
      </w:r>
      <w:r w:rsidR="008776F2" w:rsidRPr="008776F2">
        <w:rPr>
          <w:rFonts w:ascii="Arial" w:hAnsi="Arial" w:cs="Arial"/>
          <w:sz w:val="24"/>
          <w:szCs w:val="24"/>
        </w:rPr>
        <w:t>A contratada deve realizar o registro da obra pel</w:t>
      </w:r>
      <w:r w:rsidR="008776F2">
        <w:rPr>
          <w:rFonts w:ascii="Arial" w:hAnsi="Arial" w:cs="Arial"/>
          <w:sz w:val="24"/>
          <w:szCs w:val="24"/>
        </w:rPr>
        <w:t xml:space="preserve">a </w:t>
      </w:r>
      <w:r w:rsidR="008776F2" w:rsidRPr="008776F2">
        <w:rPr>
          <w:rFonts w:ascii="Arial" w:hAnsi="Arial" w:cs="Arial"/>
          <w:sz w:val="24"/>
          <w:szCs w:val="24"/>
        </w:rPr>
        <w:t>emissão da ART de execução. Os serviços iniciais devem contemplar a limpeza do terreno,</w:t>
      </w:r>
      <w:r w:rsidR="008776F2">
        <w:rPr>
          <w:rFonts w:ascii="Arial" w:hAnsi="Arial" w:cs="Arial"/>
          <w:sz w:val="24"/>
          <w:szCs w:val="24"/>
        </w:rPr>
        <w:t xml:space="preserve"> </w:t>
      </w:r>
      <w:r w:rsidR="008776F2" w:rsidRPr="008776F2">
        <w:rPr>
          <w:rFonts w:ascii="Arial" w:hAnsi="Arial" w:cs="Arial"/>
          <w:sz w:val="24"/>
          <w:szCs w:val="24"/>
        </w:rPr>
        <w:t>locação e a instalação da Placa da obra.</w:t>
      </w:r>
      <w:r w:rsidR="008776F2" w:rsidRPr="008776F2">
        <w:rPr>
          <w:rFonts w:ascii="Arial" w:hAnsi="Arial" w:cs="Arial"/>
          <w:sz w:val="24"/>
          <w:szCs w:val="24"/>
        </w:rPr>
        <w:cr/>
      </w:r>
    </w:p>
    <w:p w14:paraId="04FCBF2C" w14:textId="34E38B42" w:rsidR="000E73FE" w:rsidRDefault="000E73FE" w:rsidP="00BE4C88">
      <w:pPr>
        <w:pStyle w:val="Recuodecorpodetexto"/>
        <w:numPr>
          <w:ilvl w:val="0"/>
          <w:numId w:val="2"/>
        </w:numPr>
        <w:spacing w:after="0" w:line="360" w:lineRule="auto"/>
        <w:ind w:left="0" w:firstLine="454"/>
        <w:jc w:val="both"/>
        <w:outlineLvl w:val="0"/>
        <w:rPr>
          <w:rFonts w:cs="Arial"/>
          <w:b/>
          <w:i/>
          <w:sz w:val="24"/>
          <w:szCs w:val="24"/>
        </w:rPr>
      </w:pPr>
      <w:bookmarkStart w:id="5" w:name="_Toc450638288"/>
      <w:r>
        <w:rPr>
          <w:rFonts w:cs="Arial"/>
          <w:b/>
          <w:i/>
          <w:sz w:val="24"/>
          <w:szCs w:val="24"/>
        </w:rPr>
        <w:t>CONSTRUÇÃO</w:t>
      </w:r>
      <w:r w:rsidR="00AB6335">
        <w:rPr>
          <w:rFonts w:cs="Arial"/>
          <w:b/>
          <w:i/>
          <w:sz w:val="24"/>
          <w:szCs w:val="24"/>
        </w:rPr>
        <w:t xml:space="preserve"> DA </w:t>
      </w:r>
      <w:r w:rsidR="00BB2F0B">
        <w:rPr>
          <w:rFonts w:cs="Arial"/>
          <w:b/>
          <w:i/>
          <w:sz w:val="24"/>
          <w:szCs w:val="24"/>
        </w:rPr>
        <w:t>CAPELA</w:t>
      </w:r>
    </w:p>
    <w:p w14:paraId="65DB5A39" w14:textId="7E85D239" w:rsidR="007444EE" w:rsidRPr="002D16F5" w:rsidRDefault="002D16F5" w:rsidP="002D16F5">
      <w:pPr>
        <w:pStyle w:val="Recuodecorpodetexto"/>
        <w:numPr>
          <w:ilvl w:val="1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 w:rsidRPr="002D16F5">
        <w:rPr>
          <w:rFonts w:cs="Arial"/>
          <w:b/>
          <w:bCs/>
          <w:sz w:val="24"/>
          <w:szCs w:val="24"/>
        </w:rPr>
        <w:t>ESTRUTURA</w:t>
      </w:r>
    </w:p>
    <w:p w14:paraId="5DCAF64A" w14:textId="734F2EB9" w:rsidR="000007B0" w:rsidRPr="002D16F5" w:rsidRDefault="007444EE" w:rsidP="002D16F5">
      <w:pPr>
        <w:pStyle w:val="Recuodecorpodetexto"/>
        <w:numPr>
          <w:ilvl w:val="2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Fundações</w:t>
      </w:r>
    </w:p>
    <w:p w14:paraId="74AECBCC" w14:textId="77777777" w:rsidR="00A00C61" w:rsidRDefault="007444EE" w:rsidP="00A00C61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Serão executadas sapatas isoladas nas dimensões de </w:t>
      </w:r>
      <w:r w:rsidR="00A00C61">
        <w:rPr>
          <w:rFonts w:cs="Arial"/>
          <w:sz w:val="24"/>
          <w:szCs w:val="24"/>
        </w:rPr>
        <w:t>0</w:t>
      </w:r>
      <w:r>
        <w:rPr>
          <w:rFonts w:cs="Arial"/>
          <w:sz w:val="24"/>
          <w:szCs w:val="24"/>
        </w:rPr>
        <w:t>,</w:t>
      </w:r>
      <w:r w:rsidR="00A00C61">
        <w:rPr>
          <w:rFonts w:cs="Arial"/>
          <w:sz w:val="24"/>
          <w:szCs w:val="24"/>
        </w:rPr>
        <w:t>6</w:t>
      </w:r>
      <w:r>
        <w:rPr>
          <w:rFonts w:cs="Arial"/>
          <w:sz w:val="24"/>
          <w:szCs w:val="24"/>
        </w:rPr>
        <w:t>0 x 0,</w:t>
      </w:r>
      <w:r w:rsidR="00A00C61">
        <w:rPr>
          <w:rFonts w:cs="Arial"/>
          <w:sz w:val="24"/>
          <w:szCs w:val="24"/>
        </w:rPr>
        <w:t>4</w:t>
      </w:r>
      <w:r>
        <w:rPr>
          <w:rFonts w:cs="Arial"/>
          <w:sz w:val="24"/>
          <w:szCs w:val="24"/>
        </w:rPr>
        <w:t>0 x 0,</w:t>
      </w:r>
      <w:r w:rsidR="00A00C61">
        <w:rPr>
          <w:rFonts w:cs="Arial"/>
          <w:sz w:val="24"/>
          <w:szCs w:val="24"/>
        </w:rPr>
        <w:t>3</w:t>
      </w:r>
      <w:r>
        <w:rPr>
          <w:rFonts w:cs="Arial"/>
          <w:sz w:val="24"/>
          <w:szCs w:val="24"/>
        </w:rPr>
        <w:t>0 metros</w:t>
      </w:r>
      <w:r w:rsidR="00783A58">
        <w:rPr>
          <w:rFonts w:cs="Arial"/>
          <w:sz w:val="24"/>
          <w:szCs w:val="24"/>
        </w:rPr>
        <w:t>, com armadura longitudinal e transversal de 8 mm, concreto fck 25 Mpa</w:t>
      </w:r>
      <w:r w:rsidR="00A00C61">
        <w:rPr>
          <w:rFonts w:cs="Arial"/>
          <w:sz w:val="24"/>
          <w:szCs w:val="24"/>
        </w:rPr>
        <w:t>.</w:t>
      </w:r>
    </w:p>
    <w:p w14:paraId="0EE08562" w14:textId="77777777" w:rsidR="00A00C61" w:rsidRDefault="00A00C61" w:rsidP="00A00C61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</w:p>
    <w:p w14:paraId="30E06CEC" w14:textId="77777777" w:rsidR="00A00C61" w:rsidRDefault="00A00C61" w:rsidP="00A00C61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</w:p>
    <w:p w14:paraId="01F76258" w14:textId="5669B8B9" w:rsidR="000007B0" w:rsidRPr="002D16F5" w:rsidRDefault="00783A58" w:rsidP="00A00C61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lastRenderedPageBreak/>
        <w:t>Vigas baldrame e superiores</w:t>
      </w:r>
    </w:p>
    <w:p w14:paraId="4210B3CC" w14:textId="40D0DF61" w:rsidR="00783A58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A</w:t>
      </w:r>
      <w:r w:rsidR="00783A58">
        <w:rPr>
          <w:rFonts w:cs="Arial"/>
          <w:sz w:val="24"/>
          <w:szCs w:val="24"/>
        </w:rPr>
        <w:t xml:space="preserve">s vigas terão as dimensões de 15 x 30 cm </w:t>
      </w:r>
      <w:r w:rsidR="00490C24">
        <w:rPr>
          <w:rFonts w:cs="Arial"/>
          <w:sz w:val="24"/>
          <w:szCs w:val="24"/>
        </w:rPr>
        <w:t>em</w:t>
      </w:r>
      <w:r w:rsidR="00783A58">
        <w:rPr>
          <w:rFonts w:cs="Arial"/>
          <w:sz w:val="24"/>
          <w:szCs w:val="24"/>
        </w:rPr>
        <w:t xml:space="preserve"> concreto armado com armadura longitudinal de 10 mm e estribos transversais de </w:t>
      </w:r>
      <w:r w:rsidR="00490C24">
        <w:rPr>
          <w:rFonts w:cs="Arial"/>
          <w:sz w:val="24"/>
          <w:szCs w:val="24"/>
        </w:rPr>
        <w:t>5 mm espaçados a cada 15 cm. Será aplicado impermeabilizante em 3 faces das vigas em contato direto com o solo.</w:t>
      </w:r>
    </w:p>
    <w:p w14:paraId="281674EA" w14:textId="77777777" w:rsidR="000007B0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</w:p>
    <w:p w14:paraId="30295CEE" w14:textId="6F29D854" w:rsidR="000007B0" w:rsidRPr="002D16F5" w:rsidRDefault="00490C24" w:rsidP="002D16F5">
      <w:pPr>
        <w:pStyle w:val="Recuodecorpodetexto"/>
        <w:numPr>
          <w:ilvl w:val="2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Lajes:</w:t>
      </w:r>
    </w:p>
    <w:p w14:paraId="3D2A42F9" w14:textId="350635FC" w:rsidR="00490C24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S</w:t>
      </w:r>
      <w:r w:rsidR="00F713ED">
        <w:rPr>
          <w:rFonts w:cs="Arial"/>
          <w:sz w:val="24"/>
          <w:szCs w:val="24"/>
        </w:rPr>
        <w:t>erão executadas lajes maciças em concreto armado com armadura transversal e longitudinal de 8 mm e espessura de 15 cm</w:t>
      </w:r>
      <w:r w:rsidR="00A00C61">
        <w:rPr>
          <w:rFonts w:cs="Arial"/>
          <w:sz w:val="24"/>
          <w:szCs w:val="24"/>
        </w:rPr>
        <w:t>, onde deverá ser prevista passagem de rede elétrica.</w:t>
      </w:r>
      <w:r w:rsidR="00F713ED">
        <w:rPr>
          <w:rFonts w:cs="Arial"/>
          <w:sz w:val="24"/>
          <w:szCs w:val="24"/>
        </w:rPr>
        <w:t xml:space="preserve"> </w:t>
      </w:r>
    </w:p>
    <w:p w14:paraId="130CE9AB" w14:textId="77777777" w:rsidR="002D16F5" w:rsidRDefault="002D16F5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</w:p>
    <w:p w14:paraId="4DEA0FE1" w14:textId="188AD8FB" w:rsidR="002D16F5" w:rsidRPr="002D16F5" w:rsidRDefault="002D16F5" w:rsidP="002D16F5">
      <w:pPr>
        <w:pStyle w:val="Recuodecorpodetexto"/>
        <w:numPr>
          <w:ilvl w:val="1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PAREDES</w:t>
      </w:r>
    </w:p>
    <w:p w14:paraId="0626DE38" w14:textId="2FFF45E9" w:rsidR="000007B0" w:rsidRPr="002D16F5" w:rsidRDefault="007444EE" w:rsidP="002D16F5">
      <w:pPr>
        <w:pStyle w:val="Recuodecorpodetexto"/>
        <w:numPr>
          <w:ilvl w:val="2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 w:rsidRPr="004053F9">
        <w:rPr>
          <w:rFonts w:cs="Arial"/>
          <w:b/>
          <w:bCs/>
          <w:sz w:val="24"/>
          <w:szCs w:val="24"/>
        </w:rPr>
        <w:t>Alvenaria</w:t>
      </w:r>
    </w:p>
    <w:p w14:paraId="52A0C4D5" w14:textId="6E694568" w:rsidR="000007B0" w:rsidRDefault="007444EE" w:rsidP="00C6579F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7B776A">
        <w:rPr>
          <w:rFonts w:cs="Arial"/>
          <w:sz w:val="24"/>
          <w:szCs w:val="24"/>
        </w:rPr>
        <w:t xml:space="preserve">Serviços de levantamento de alvenaria </w:t>
      </w:r>
      <w:r>
        <w:rPr>
          <w:rFonts w:cs="Arial"/>
          <w:sz w:val="24"/>
          <w:szCs w:val="24"/>
        </w:rPr>
        <w:t xml:space="preserve">de fechamento </w:t>
      </w:r>
      <w:r w:rsidRPr="007B776A">
        <w:rPr>
          <w:rFonts w:cs="Arial"/>
          <w:sz w:val="24"/>
          <w:szCs w:val="24"/>
        </w:rPr>
        <w:t>com tijolos</w:t>
      </w:r>
      <w:r w:rsidR="00F713ED">
        <w:rPr>
          <w:rFonts w:cs="Arial"/>
          <w:sz w:val="24"/>
          <w:szCs w:val="24"/>
        </w:rPr>
        <w:t xml:space="preserve"> cerâmicos</w:t>
      </w:r>
      <w:r w:rsidRPr="007B776A">
        <w:rPr>
          <w:rFonts w:cs="Arial"/>
          <w:sz w:val="24"/>
          <w:szCs w:val="24"/>
        </w:rPr>
        <w:t xml:space="preserve"> </w:t>
      </w:r>
      <w:r w:rsidR="00F713ED">
        <w:rPr>
          <w:rFonts w:cs="Arial"/>
          <w:sz w:val="24"/>
          <w:szCs w:val="24"/>
        </w:rPr>
        <w:t>vazados,</w:t>
      </w:r>
      <w:r>
        <w:rPr>
          <w:rFonts w:cs="Arial"/>
          <w:sz w:val="24"/>
          <w:szCs w:val="24"/>
        </w:rPr>
        <w:t xml:space="preserve"> dimensões (</w:t>
      </w:r>
      <w:r w:rsidR="00BB2F0B">
        <w:rPr>
          <w:rFonts w:cs="Arial"/>
          <w:sz w:val="24"/>
          <w:szCs w:val="24"/>
        </w:rPr>
        <w:t>11,5</w:t>
      </w:r>
      <w:r>
        <w:rPr>
          <w:rFonts w:cs="Arial"/>
          <w:sz w:val="24"/>
          <w:szCs w:val="24"/>
        </w:rPr>
        <w:t>x19x19) cm, paredes acabadas com espessura de 15 cm</w:t>
      </w:r>
      <w:r w:rsidR="00F713ED">
        <w:rPr>
          <w:rFonts w:cs="Arial"/>
          <w:sz w:val="24"/>
          <w:szCs w:val="24"/>
        </w:rPr>
        <w:t>, as paredes deverão ser alinhadas e prumadas conforme projeto arquitetônico.</w:t>
      </w:r>
    </w:p>
    <w:p w14:paraId="097EEEE6" w14:textId="77777777" w:rsidR="000007B0" w:rsidRPr="007444EE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</w:p>
    <w:p w14:paraId="6F75C921" w14:textId="56345074" w:rsidR="000007B0" w:rsidRPr="002D16F5" w:rsidRDefault="007018B1" w:rsidP="002D16F5">
      <w:pPr>
        <w:pStyle w:val="Recuodecorpodetexto"/>
        <w:numPr>
          <w:ilvl w:val="2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 w:rsidRPr="00FF5D8F">
        <w:rPr>
          <w:rFonts w:cs="Arial"/>
          <w:b/>
          <w:bCs/>
          <w:sz w:val="24"/>
          <w:szCs w:val="24"/>
        </w:rPr>
        <w:t>Chapisco</w:t>
      </w:r>
    </w:p>
    <w:p w14:paraId="4AA8BD99" w14:textId="659F97F6" w:rsidR="007018B1" w:rsidRDefault="007018B1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FF5D8F">
        <w:rPr>
          <w:rFonts w:cs="Arial"/>
          <w:sz w:val="24"/>
          <w:szCs w:val="24"/>
        </w:rPr>
        <w:t xml:space="preserve"> Toda a alvenaria a ser revestida será chapiscada depois de convenientemente limpa e umedecida. O chapisco será executado com</w:t>
      </w:r>
      <w:r w:rsidRPr="00FF5D8F">
        <w:rPr>
          <w:rFonts w:ascii="Times New Roman" w:hAnsi="Times New Roman"/>
          <w:sz w:val="20"/>
        </w:rPr>
        <w:t xml:space="preserve"> </w:t>
      </w:r>
      <w:r w:rsidRPr="00FF5D8F">
        <w:rPr>
          <w:rFonts w:cs="Arial"/>
          <w:sz w:val="24"/>
          <w:szCs w:val="24"/>
        </w:rPr>
        <w:t xml:space="preserve">argamassa de cimento e areia peneirada, com traço de </w:t>
      </w:r>
      <w:r w:rsidRPr="00C442A1">
        <w:rPr>
          <w:rFonts w:cs="Arial"/>
          <w:sz w:val="24"/>
          <w:szCs w:val="24"/>
        </w:rPr>
        <w:t xml:space="preserve">1:3 </w:t>
      </w:r>
      <w:r w:rsidRPr="00FF5D8F">
        <w:rPr>
          <w:rFonts w:cs="Arial"/>
          <w:sz w:val="24"/>
          <w:szCs w:val="24"/>
        </w:rPr>
        <w:t xml:space="preserve">e ter espessura máxima </w:t>
      </w:r>
      <w:r w:rsidRPr="00C442A1">
        <w:rPr>
          <w:rFonts w:cs="Arial"/>
          <w:sz w:val="24"/>
          <w:szCs w:val="24"/>
        </w:rPr>
        <w:t xml:space="preserve">de </w:t>
      </w:r>
      <w:r w:rsidR="005E77DB">
        <w:rPr>
          <w:rFonts w:cs="Arial"/>
          <w:sz w:val="24"/>
          <w:szCs w:val="24"/>
        </w:rPr>
        <w:t>5m</w:t>
      </w:r>
      <w:r w:rsidRPr="00C442A1">
        <w:rPr>
          <w:rFonts w:cs="Arial"/>
          <w:sz w:val="24"/>
          <w:szCs w:val="24"/>
        </w:rPr>
        <w:t xml:space="preserve">m. </w:t>
      </w:r>
      <w:r w:rsidRPr="00FF5D8F">
        <w:rPr>
          <w:rFonts w:cs="Arial"/>
          <w:sz w:val="24"/>
          <w:szCs w:val="24"/>
        </w:rPr>
        <w:t>Serão chapiscadas também todas as</w:t>
      </w:r>
      <w:r w:rsidR="00FF5D8F" w:rsidRPr="00FF5D8F">
        <w:rPr>
          <w:rFonts w:cs="Arial"/>
          <w:sz w:val="24"/>
          <w:szCs w:val="24"/>
        </w:rPr>
        <w:t xml:space="preserve"> </w:t>
      </w:r>
      <w:r w:rsidRPr="00FF5D8F">
        <w:rPr>
          <w:rFonts w:cs="Arial"/>
          <w:sz w:val="24"/>
          <w:szCs w:val="24"/>
        </w:rPr>
        <w:t>superfícies lisas de concreto, como teto, montantes, vergas e outros</w:t>
      </w:r>
      <w:r w:rsidR="00FF5D8F" w:rsidRPr="00FF5D8F">
        <w:rPr>
          <w:rFonts w:cs="Arial"/>
          <w:sz w:val="24"/>
          <w:szCs w:val="24"/>
        </w:rPr>
        <w:t xml:space="preserve"> </w:t>
      </w:r>
      <w:r w:rsidRPr="00FF5D8F">
        <w:rPr>
          <w:rFonts w:cs="Arial"/>
          <w:sz w:val="24"/>
          <w:szCs w:val="24"/>
        </w:rPr>
        <w:t>elementos da estrutura que ficarão em contato com a alvenaria, inclusive fundo de vigas.</w:t>
      </w:r>
    </w:p>
    <w:p w14:paraId="3695B13A" w14:textId="77777777" w:rsidR="000007B0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0"/>
        </w:rPr>
      </w:pPr>
    </w:p>
    <w:p w14:paraId="129FB83A" w14:textId="2DBD6765" w:rsidR="000007B0" w:rsidRPr="002D16F5" w:rsidRDefault="00FF5D8F" w:rsidP="002D16F5">
      <w:pPr>
        <w:pStyle w:val="Recuodecorpodetexto"/>
        <w:numPr>
          <w:ilvl w:val="2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 w:rsidRPr="00FF5D8F">
        <w:rPr>
          <w:rFonts w:cs="Arial"/>
          <w:b/>
          <w:bCs/>
          <w:sz w:val="24"/>
          <w:szCs w:val="24"/>
        </w:rPr>
        <w:t>Emboço</w:t>
      </w:r>
    </w:p>
    <w:p w14:paraId="1B0EAFBF" w14:textId="6F8049BB" w:rsidR="002E3DD8" w:rsidRDefault="00FF5D8F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FF5D8F">
        <w:rPr>
          <w:rFonts w:cs="Arial"/>
          <w:sz w:val="24"/>
          <w:szCs w:val="24"/>
        </w:rPr>
        <w:t xml:space="preserve">O emboço será executado com argamassa de cimento, cal e areia </w:t>
      </w:r>
      <w:r w:rsidRPr="00FF5D8F">
        <w:rPr>
          <w:sz w:val="18"/>
          <w:szCs w:val="16"/>
        </w:rPr>
        <w:br/>
      </w:r>
      <w:r w:rsidRPr="00FF5D8F">
        <w:rPr>
          <w:rFonts w:cs="Arial"/>
          <w:sz w:val="24"/>
          <w:szCs w:val="24"/>
        </w:rPr>
        <w:t>peneirada, com traço de</w:t>
      </w:r>
      <w:r w:rsidRPr="00C442A1">
        <w:rPr>
          <w:rFonts w:cs="Arial"/>
          <w:sz w:val="24"/>
          <w:szCs w:val="24"/>
        </w:rPr>
        <w:t xml:space="preserve"> 1:2:8 e ter espessura de</w:t>
      </w:r>
      <w:r w:rsidR="005E77DB">
        <w:rPr>
          <w:rFonts w:cs="Arial"/>
          <w:sz w:val="24"/>
          <w:szCs w:val="24"/>
        </w:rPr>
        <w:t xml:space="preserve"> 1,50 cm em paredes internas e 2,00 cm em paredes externas.</w:t>
      </w:r>
    </w:p>
    <w:p w14:paraId="27996F57" w14:textId="77777777" w:rsidR="000007B0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0"/>
        </w:rPr>
      </w:pPr>
    </w:p>
    <w:p w14:paraId="772D2CEA" w14:textId="6B5EC521" w:rsidR="000007B0" w:rsidRPr="002D16F5" w:rsidRDefault="00A46CC1" w:rsidP="002D16F5">
      <w:pPr>
        <w:pStyle w:val="Recuodecorpodetexto"/>
        <w:numPr>
          <w:ilvl w:val="2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 w:rsidRPr="002E3DD8">
        <w:rPr>
          <w:rFonts w:cs="Arial"/>
          <w:b/>
          <w:bCs/>
          <w:sz w:val="24"/>
          <w:szCs w:val="24"/>
        </w:rPr>
        <w:lastRenderedPageBreak/>
        <w:t>Pintura</w:t>
      </w:r>
    </w:p>
    <w:p w14:paraId="582FC879" w14:textId="77777777" w:rsidR="0008169B" w:rsidRDefault="00A46CC1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2E3DD8">
        <w:rPr>
          <w:rFonts w:cs="Arial"/>
          <w:sz w:val="24"/>
          <w:szCs w:val="24"/>
        </w:rPr>
        <w:t xml:space="preserve">A </w:t>
      </w:r>
      <w:r w:rsidR="00BB2F0B">
        <w:rPr>
          <w:rFonts w:cs="Arial"/>
          <w:sz w:val="24"/>
          <w:szCs w:val="24"/>
        </w:rPr>
        <w:t xml:space="preserve">área de paredes e cobertura do acesso principal </w:t>
      </w:r>
      <w:r w:rsidR="00B57DA2">
        <w:rPr>
          <w:rFonts w:cs="Arial"/>
          <w:sz w:val="24"/>
          <w:szCs w:val="24"/>
        </w:rPr>
        <w:t>receberá a p</w:t>
      </w:r>
      <w:r w:rsidRPr="002E3DD8">
        <w:rPr>
          <w:rFonts w:cs="Arial"/>
          <w:sz w:val="24"/>
          <w:szCs w:val="24"/>
        </w:rPr>
        <w:t>intura</w:t>
      </w:r>
      <w:r w:rsidR="00B57DA2">
        <w:rPr>
          <w:rFonts w:cs="Arial"/>
          <w:sz w:val="24"/>
          <w:szCs w:val="24"/>
        </w:rPr>
        <w:t xml:space="preserve"> que</w:t>
      </w:r>
      <w:r w:rsidRPr="002E3DD8">
        <w:rPr>
          <w:rFonts w:cs="Arial"/>
          <w:sz w:val="24"/>
          <w:szCs w:val="24"/>
        </w:rPr>
        <w:t xml:space="preserve"> deverá ser executada através de lixamento para limpeza da superfície do reboco</w:t>
      </w:r>
      <w:r w:rsidR="005E77DB">
        <w:rPr>
          <w:rFonts w:cs="Arial"/>
          <w:sz w:val="24"/>
          <w:szCs w:val="24"/>
        </w:rPr>
        <w:t xml:space="preserve">, regularização das áreas </w:t>
      </w:r>
      <w:r w:rsidR="000007B0">
        <w:rPr>
          <w:rFonts w:cs="Arial"/>
          <w:sz w:val="24"/>
          <w:szCs w:val="24"/>
        </w:rPr>
        <w:t>onde foi realizado a demolição das paredes, e a</w:t>
      </w:r>
      <w:r w:rsidRPr="002E3DD8">
        <w:rPr>
          <w:rFonts w:cs="Arial"/>
          <w:sz w:val="24"/>
          <w:szCs w:val="24"/>
        </w:rPr>
        <w:t xml:space="preserve">plicação do fundo </w:t>
      </w:r>
      <w:r w:rsidR="00BB2F0B">
        <w:rPr>
          <w:rFonts w:cs="Arial"/>
          <w:sz w:val="24"/>
          <w:szCs w:val="24"/>
        </w:rPr>
        <w:t>s</w:t>
      </w:r>
      <w:r w:rsidRPr="002E3DD8">
        <w:rPr>
          <w:rFonts w:cs="Arial"/>
          <w:sz w:val="24"/>
          <w:szCs w:val="24"/>
        </w:rPr>
        <w:t xml:space="preserve">elador adequado. </w:t>
      </w:r>
    </w:p>
    <w:p w14:paraId="2C47B444" w14:textId="1F7149FA" w:rsidR="00A46CC1" w:rsidRDefault="00A46CC1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2E3DD8">
        <w:rPr>
          <w:rFonts w:cs="Arial"/>
          <w:sz w:val="24"/>
          <w:szCs w:val="24"/>
        </w:rPr>
        <w:t>Deverá ser usando tinta de boa qualidade atendendo a cor, viscosidade</w:t>
      </w:r>
      <w:r w:rsidR="000007B0">
        <w:rPr>
          <w:rFonts w:cs="Arial"/>
          <w:sz w:val="24"/>
          <w:szCs w:val="24"/>
        </w:rPr>
        <w:t xml:space="preserve"> e</w:t>
      </w:r>
      <w:r w:rsidRPr="002E3DD8">
        <w:rPr>
          <w:rFonts w:cs="Arial"/>
          <w:sz w:val="24"/>
          <w:szCs w:val="24"/>
        </w:rPr>
        <w:t xml:space="preserve"> textura</w:t>
      </w:r>
      <w:r w:rsidR="000007B0">
        <w:rPr>
          <w:rFonts w:cs="Arial"/>
          <w:sz w:val="24"/>
          <w:szCs w:val="24"/>
        </w:rPr>
        <w:t>, conforme planilha orçamentária e projeto</w:t>
      </w:r>
      <w:r w:rsidRPr="002E3DD8">
        <w:rPr>
          <w:rFonts w:cs="Arial"/>
          <w:sz w:val="24"/>
          <w:szCs w:val="24"/>
        </w:rPr>
        <w:t>. A pintura</w:t>
      </w:r>
      <w:r w:rsidR="00DD32FA" w:rsidRPr="002E3DD8">
        <w:rPr>
          <w:rFonts w:cs="Arial"/>
          <w:sz w:val="24"/>
          <w:szCs w:val="24"/>
        </w:rPr>
        <w:t xml:space="preserve"> </w:t>
      </w:r>
      <w:r w:rsidRPr="002E3DD8">
        <w:rPr>
          <w:rFonts w:cs="Arial"/>
          <w:sz w:val="24"/>
          <w:szCs w:val="24"/>
        </w:rPr>
        <w:t>deverá</w:t>
      </w:r>
      <w:r w:rsidR="00DD32FA" w:rsidRPr="002E3DD8">
        <w:rPr>
          <w:rFonts w:cs="Arial"/>
          <w:sz w:val="24"/>
          <w:szCs w:val="24"/>
        </w:rPr>
        <w:t xml:space="preserve"> </w:t>
      </w:r>
      <w:r w:rsidRPr="002E3DD8">
        <w:rPr>
          <w:rFonts w:cs="Arial"/>
          <w:sz w:val="24"/>
          <w:szCs w:val="24"/>
        </w:rPr>
        <w:t xml:space="preserve">seguir as </w:t>
      </w:r>
      <w:r w:rsidR="000007B0">
        <w:rPr>
          <w:rFonts w:cs="Arial"/>
          <w:sz w:val="24"/>
          <w:szCs w:val="24"/>
        </w:rPr>
        <w:t>e</w:t>
      </w:r>
      <w:r w:rsidRPr="002E3DD8">
        <w:rPr>
          <w:rFonts w:cs="Arial"/>
          <w:sz w:val="24"/>
          <w:szCs w:val="24"/>
        </w:rPr>
        <w:t>specificações do fabricante</w:t>
      </w:r>
      <w:r w:rsidR="00DD32FA" w:rsidRPr="002E3DD8">
        <w:rPr>
          <w:rFonts w:cs="Arial"/>
          <w:sz w:val="24"/>
          <w:szCs w:val="24"/>
        </w:rPr>
        <w:t>.</w:t>
      </w:r>
      <w:r w:rsidR="00DD32FA" w:rsidRPr="002E3DD8">
        <w:rPr>
          <w:sz w:val="18"/>
          <w:szCs w:val="16"/>
        </w:rPr>
        <w:t xml:space="preserve"> </w:t>
      </w:r>
      <w:r w:rsidRPr="002E3DD8">
        <w:rPr>
          <w:rFonts w:cs="Arial"/>
          <w:sz w:val="24"/>
          <w:szCs w:val="24"/>
        </w:rPr>
        <w:t xml:space="preserve">Em toda área de execução de pintura, inicia-se com a preparação da base (lixamento, raspagem, limpeza da superfície). Logo após da base devidamente seca e correta, aplica-se a </w:t>
      </w:r>
      <w:r w:rsidR="000007B0">
        <w:rPr>
          <w:rFonts w:cs="Arial"/>
          <w:sz w:val="24"/>
          <w:szCs w:val="24"/>
        </w:rPr>
        <w:t>p</w:t>
      </w:r>
      <w:r w:rsidRPr="002E3DD8">
        <w:rPr>
          <w:rFonts w:cs="Arial"/>
          <w:sz w:val="24"/>
          <w:szCs w:val="24"/>
        </w:rPr>
        <w:t>intura</w:t>
      </w:r>
      <w:r w:rsidR="00DD32FA" w:rsidRPr="002E3DD8">
        <w:rPr>
          <w:rFonts w:cs="Arial"/>
          <w:sz w:val="24"/>
          <w:szCs w:val="24"/>
        </w:rPr>
        <w:t>.</w:t>
      </w:r>
      <w:r w:rsidR="00DD32FA" w:rsidRPr="002E3DD8">
        <w:rPr>
          <w:rFonts w:cs="Arial"/>
          <w:sz w:val="30"/>
          <w:szCs w:val="30"/>
        </w:rPr>
        <w:t xml:space="preserve"> </w:t>
      </w:r>
      <w:r w:rsidR="00DD32FA" w:rsidRPr="002E3DD8">
        <w:rPr>
          <w:rFonts w:cs="Arial"/>
          <w:sz w:val="24"/>
          <w:szCs w:val="24"/>
        </w:rPr>
        <w:t xml:space="preserve">As cores </w:t>
      </w:r>
      <w:r w:rsidR="00BB2F0B">
        <w:rPr>
          <w:rFonts w:cs="Arial"/>
          <w:sz w:val="24"/>
          <w:szCs w:val="24"/>
        </w:rPr>
        <w:t>serão definidas pela administração.</w:t>
      </w:r>
    </w:p>
    <w:p w14:paraId="514961FD" w14:textId="77777777" w:rsidR="000007B0" w:rsidRPr="00B57DA2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0"/>
        </w:rPr>
      </w:pPr>
    </w:p>
    <w:p w14:paraId="4AAB02AE" w14:textId="37845933" w:rsidR="000007B0" w:rsidRPr="002D16F5" w:rsidRDefault="00B57DA2" w:rsidP="002D16F5">
      <w:pPr>
        <w:pStyle w:val="Recuodecorpodetexto"/>
        <w:numPr>
          <w:ilvl w:val="2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Cerâmica nas paredes</w:t>
      </w:r>
    </w:p>
    <w:p w14:paraId="4F882597" w14:textId="77777777" w:rsidR="0008169B" w:rsidRDefault="00B57DA2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0007B0">
        <w:rPr>
          <w:rFonts w:cs="Arial"/>
          <w:sz w:val="24"/>
          <w:szCs w:val="24"/>
        </w:rPr>
        <w:t xml:space="preserve">Os revestimentos cerâmicos das paredes </w:t>
      </w:r>
      <w:r w:rsidR="00504402">
        <w:rPr>
          <w:rFonts w:cs="Arial"/>
          <w:sz w:val="24"/>
          <w:szCs w:val="24"/>
        </w:rPr>
        <w:t xml:space="preserve">internas </w:t>
      </w:r>
      <w:r w:rsidRPr="000007B0">
        <w:rPr>
          <w:rFonts w:cs="Arial"/>
          <w:sz w:val="24"/>
          <w:szCs w:val="24"/>
        </w:rPr>
        <w:t>serão executados com placa</w:t>
      </w:r>
      <w:r w:rsidR="0008169B">
        <w:rPr>
          <w:rFonts w:cs="Arial"/>
          <w:sz w:val="24"/>
          <w:szCs w:val="24"/>
        </w:rPr>
        <w:t>s</w:t>
      </w:r>
      <w:r w:rsidRPr="000007B0">
        <w:rPr>
          <w:rFonts w:cs="Arial"/>
          <w:sz w:val="24"/>
          <w:szCs w:val="24"/>
        </w:rPr>
        <w:t xml:space="preserve"> cerâmicas</w:t>
      </w:r>
      <w:r w:rsidR="000007B0">
        <w:rPr>
          <w:rFonts w:cs="Arial"/>
          <w:sz w:val="24"/>
          <w:szCs w:val="24"/>
        </w:rPr>
        <w:t xml:space="preserve"> específicas</w:t>
      </w:r>
      <w:r w:rsidRPr="000007B0">
        <w:rPr>
          <w:rFonts w:cs="Arial"/>
          <w:sz w:val="24"/>
          <w:szCs w:val="24"/>
        </w:rPr>
        <w:t xml:space="preserve"> para as paredes, com placas de </w:t>
      </w:r>
      <w:r w:rsidR="0008169B">
        <w:rPr>
          <w:rFonts w:cs="Arial"/>
          <w:sz w:val="24"/>
          <w:szCs w:val="24"/>
        </w:rPr>
        <w:t>60</w:t>
      </w:r>
      <w:r w:rsidR="000007B0">
        <w:rPr>
          <w:rFonts w:cs="Arial"/>
          <w:sz w:val="24"/>
          <w:szCs w:val="24"/>
        </w:rPr>
        <w:t xml:space="preserve"> x </w:t>
      </w:r>
      <w:r w:rsidR="0008169B">
        <w:rPr>
          <w:rFonts w:cs="Arial"/>
          <w:sz w:val="24"/>
          <w:szCs w:val="24"/>
        </w:rPr>
        <w:t>60</w:t>
      </w:r>
      <w:r w:rsidRPr="000007B0">
        <w:rPr>
          <w:rFonts w:cs="Arial"/>
          <w:color w:val="FF0000"/>
          <w:sz w:val="24"/>
          <w:szCs w:val="24"/>
        </w:rPr>
        <w:t xml:space="preserve"> </w:t>
      </w:r>
      <w:r w:rsidRPr="000007B0">
        <w:rPr>
          <w:rFonts w:cs="Arial"/>
          <w:sz w:val="24"/>
          <w:szCs w:val="24"/>
        </w:rPr>
        <w:t>cm</w:t>
      </w:r>
      <w:r w:rsidR="00AD67BA">
        <w:rPr>
          <w:rFonts w:cs="Arial"/>
          <w:sz w:val="24"/>
          <w:szCs w:val="24"/>
        </w:rPr>
        <w:t>, espaçadas com espaçadores e rejuntadas conforme especificação do fabricante</w:t>
      </w:r>
      <w:r w:rsidRPr="000007B0">
        <w:rPr>
          <w:rFonts w:cs="Arial"/>
          <w:sz w:val="24"/>
          <w:szCs w:val="24"/>
        </w:rPr>
        <w:t>.</w:t>
      </w:r>
      <w:r w:rsidR="00AD67BA">
        <w:rPr>
          <w:rFonts w:cs="Arial"/>
          <w:sz w:val="24"/>
          <w:szCs w:val="24"/>
        </w:rPr>
        <w:t xml:space="preserve"> </w:t>
      </w:r>
    </w:p>
    <w:p w14:paraId="4D7F04C3" w14:textId="77777777" w:rsidR="0008169B" w:rsidRDefault="00AD67BA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O revestimento das paredes se dará</w:t>
      </w:r>
      <w:r w:rsidR="00B57DA2" w:rsidRPr="000007B0">
        <w:rPr>
          <w:rFonts w:cs="Arial"/>
          <w:sz w:val="24"/>
          <w:szCs w:val="24"/>
        </w:rPr>
        <w:t xml:space="preserve"> </w:t>
      </w:r>
      <w:r w:rsidR="0008169B">
        <w:rPr>
          <w:rFonts w:cs="Arial"/>
          <w:sz w:val="24"/>
          <w:szCs w:val="24"/>
        </w:rPr>
        <w:t xml:space="preserve">em todas </w:t>
      </w:r>
      <w:r w:rsidR="00B57DA2" w:rsidRPr="000007B0">
        <w:rPr>
          <w:rFonts w:cs="Arial"/>
          <w:sz w:val="24"/>
          <w:szCs w:val="24"/>
        </w:rPr>
        <w:t xml:space="preserve">as paredes </w:t>
      </w:r>
      <w:r w:rsidR="0008169B">
        <w:rPr>
          <w:rFonts w:cs="Arial"/>
          <w:sz w:val="24"/>
          <w:szCs w:val="24"/>
        </w:rPr>
        <w:t>internas</w:t>
      </w:r>
      <w:r>
        <w:rPr>
          <w:rFonts w:cs="Arial"/>
          <w:sz w:val="24"/>
          <w:szCs w:val="24"/>
        </w:rPr>
        <w:t xml:space="preserve">, </w:t>
      </w:r>
      <w:r w:rsidR="0008169B">
        <w:rPr>
          <w:rFonts w:cs="Arial"/>
          <w:sz w:val="24"/>
          <w:szCs w:val="24"/>
        </w:rPr>
        <w:t>sendo que, na parede de fundos ao altar, deve ser em porcelanato fosco imitando revestimento em pedras, e nas demais paredes serão acetinados lisos, ambos das cores e desenhos especificados em projeto e/ou definidas pela administração.</w:t>
      </w:r>
      <w:r w:rsidR="00B57DA2" w:rsidRPr="000007B0">
        <w:rPr>
          <w:rFonts w:cs="Arial"/>
          <w:sz w:val="24"/>
          <w:szCs w:val="24"/>
        </w:rPr>
        <w:t xml:space="preserve"> </w:t>
      </w:r>
    </w:p>
    <w:p w14:paraId="3CDCE430" w14:textId="3516F9EF" w:rsidR="00B57DA2" w:rsidRPr="000007B0" w:rsidRDefault="00B57DA2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0"/>
        </w:rPr>
      </w:pPr>
      <w:r w:rsidRPr="000007B0">
        <w:rPr>
          <w:rStyle w:val="markedcontent"/>
          <w:rFonts w:eastAsiaTheme="minorEastAsia" w:cs="Arial"/>
          <w:sz w:val="24"/>
          <w:szCs w:val="24"/>
        </w:rPr>
        <w:t>Não será tolerado o assentamento de peças rachadas, emendadas, com retoques</w:t>
      </w:r>
      <w:r w:rsidRPr="000007B0">
        <w:rPr>
          <w:sz w:val="24"/>
          <w:szCs w:val="24"/>
        </w:rPr>
        <w:t xml:space="preserve"> </w:t>
      </w:r>
      <w:r w:rsidRPr="000007B0">
        <w:rPr>
          <w:rStyle w:val="markedcontent"/>
          <w:rFonts w:eastAsiaTheme="minorEastAsia" w:cs="Arial"/>
          <w:sz w:val="24"/>
          <w:szCs w:val="24"/>
        </w:rPr>
        <w:t xml:space="preserve">visíveis de massa, com </w:t>
      </w:r>
      <w:r w:rsidR="00B42AC2" w:rsidRPr="000007B0">
        <w:rPr>
          <w:rStyle w:val="markedcontent"/>
          <w:rFonts w:eastAsiaTheme="minorEastAsia" w:cs="Arial"/>
          <w:sz w:val="24"/>
          <w:szCs w:val="24"/>
        </w:rPr>
        <w:t xml:space="preserve">defeitos </w:t>
      </w:r>
      <w:r w:rsidRPr="000007B0">
        <w:rPr>
          <w:rStyle w:val="markedcontent"/>
          <w:rFonts w:eastAsiaTheme="minorEastAsia" w:cs="Arial"/>
          <w:sz w:val="24"/>
          <w:szCs w:val="24"/>
        </w:rPr>
        <w:t>capazes de comprometer seu aspecto, durabilidade e resistência</w:t>
      </w:r>
      <w:r w:rsidR="00B42AC2" w:rsidRPr="000007B0">
        <w:rPr>
          <w:rStyle w:val="markedcontent"/>
          <w:rFonts w:eastAsiaTheme="minorEastAsia" w:cs="Arial"/>
          <w:sz w:val="24"/>
          <w:szCs w:val="24"/>
        </w:rPr>
        <w:t>.</w:t>
      </w:r>
    </w:p>
    <w:p w14:paraId="798C8904" w14:textId="77777777" w:rsidR="0008169B" w:rsidRPr="00DD32FA" w:rsidRDefault="0008169B" w:rsidP="00111A88">
      <w:pPr>
        <w:pStyle w:val="Recuodecorpodetexto"/>
        <w:spacing w:after="0" w:line="360" w:lineRule="auto"/>
        <w:ind w:left="862"/>
        <w:jc w:val="both"/>
        <w:outlineLvl w:val="0"/>
        <w:rPr>
          <w:rFonts w:cs="Arial"/>
          <w:sz w:val="20"/>
        </w:rPr>
      </w:pPr>
    </w:p>
    <w:p w14:paraId="3BC8E279" w14:textId="1BCCFDC2" w:rsidR="002D16F5" w:rsidRPr="002D16F5" w:rsidRDefault="002D16F5" w:rsidP="002D16F5">
      <w:pPr>
        <w:pStyle w:val="Recuodecorpodetexto"/>
        <w:numPr>
          <w:ilvl w:val="1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REVESTIMENTOS</w:t>
      </w:r>
    </w:p>
    <w:p w14:paraId="5CF08447" w14:textId="78734B5F" w:rsidR="009F6AFB" w:rsidRPr="002D16F5" w:rsidRDefault="009F6AFB" w:rsidP="002D16F5">
      <w:pPr>
        <w:pStyle w:val="Recuodecorpodetexto"/>
        <w:numPr>
          <w:ilvl w:val="2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Porcelanato</w:t>
      </w:r>
    </w:p>
    <w:p w14:paraId="717DF0BA" w14:textId="1149713B" w:rsidR="00FD0887" w:rsidRDefault="00FD0887" w:rsidP="009F6AFB">
      <w:pPr>
        <w:pStyle w:val="Recuodecorpodetexto"/>
        <w:spacing w:after="0" w:line="360" w:lineRule="auto"/>
        <w:ind w:left="0" w:firstLine="284"/>
        <w:jc w:val="both"/>
        <w:outlineLvl w:val="0"/>
        <w:rPr>
          <w:rStyle w:val="markedcontent"/>
          <w:rFonts w:eastAsiaTheme="minorEastAsia" w:cs="Arial"/>
          <w:sz w:val="24"/>
          <w:szCs w:val="24"/>
        </w:rPr>
      </w:pPr>
      <w:r w:rsidRPr="00FD0887">
        <w:rPr>
          <w:rFonts w:cs="Arial"/>
          <w:sz w:val="24"/>
          <w:szCs w:val="24"/>
        </w:rPr>
        <w:t xml:space="preserve">Os revestimentos cerâmicos serão executados com </w:t>
      </w:r>
      <w:r w:rsidR="007E1F82">
        <w:rPr>
          <w:rFonts w:cs="Arial"/>
          <w:sz w:val="24"/>
          <w:szCs w:val="24"/>
        </w:rPr>
        <w:t>porcelanato</w:t>
      </w:r>
      <w:r w:rsidRPr="00FD0887">
        <w:rPr>
          <w:rFonts w:cs="Arial"/>
          <w:sz w:val="24"/>
          <w:szCs w:val="24"/>
        </w:rPr>
        <w:t xml:space="preserve"> p</w:t>
      </w:r>
      <w:r w:rsidR="000C114E">
        <w:rPr>
          <w:rFonts w:cs="Arial"/>
          <w:sz w:val="24"/>
          <w:szCs w:val="24"/>
        </w:rPr>
        <w:t>ara</w:t>
      </w:r>
      <w:r w:rsidRPr="00FD0887">
        <w:rPr>
          <w:rFonts w:cs="Arial"/>
          <w:sz w:val="24"/>
          <w:szCs w:val="24"/>
        </w:rPr>
        <w:t xml:space="preserve"> pisos, com placas de</w:t>
      </w:r>
      <w:r w:rsidR="00B934F7">
        <w:rPr>
          <w:rFonts w:cs="Arial"/>
          <w:sz w:val="24"/>
          <w:szCs w:val="24"/>
        </w:rPr>
        <w:t xml:space="preserve"> </w:t>
      </w:r>
      <w:r w:rsidR="005C1E3A">
        <w:rPr>
          <w:rFonts w:cs="Arial"/>
          <w:sz w:val="24"/>
          <w:szCs w:val="24"/>
        </w:rPr>
        <w:t>45</w:t>
      </w:r>
      <w:r w:rsidRPr="00B934F7">
        <w:rPr>
          <w:rFonts w:cs="Arial"/>
          <w:sz w:val="24"/>
          <w:szCs w:val="24"/>
        </w:rPr>
        <w:t>x</w:t>
      </w:r>
      <w:r w:rsidR="005C1E3A">
        <w:rPr>
          <w:rFonts w:cs="Arial"/>
          <w:sz w:val="24"/>
          <w:szCs w:val="24"/>
        </w:rPr>
        <w:t>45</w:t>
      </w:r>
      <w:r w:rsidRPr="00BF3514">
        <w:rPr>
          <w:rFonts w:cs="Arial"/>
          <w:color w:val="FF0000"/>
          <w:sz w:val="24"/>
          <w:szCs w:val="24"/>
        </w:rPr>
        <w:t xml:space="preserve"> </w:t>
      </w:r>
      <w:r w:rsidRPr="00FD0887">
        <w:rPr>
          <w:rFonts w:cs="Arial"/>
          <w:sz w:val="24"/>
          <w:szCs w:val="24"/>
        </w:rPr>
        <w:t xml:space="preserve">cm, </w:t>
      </w:r>
      <w:r w:rsidR="009C7272">
        <w:rPr>
          <w:rFonts w:cs="Arial"/>
          <w:sz w:val="24"/>
          <w:szCs w:val="24"/>
        </w:rPr>
        <w:t>tipo</w:t>
      </w:r>
      <w:r w:rsidRPr="00FD0887">
        <w:rPr>
          <w:rFonts w:cs="Arial"/>
          <w:sz w:val="24"/>
          <w:szCs w:val="24"/>
        </w:rPr>
        <w:t xml:space="preserve"> antiderrapante para pisos</w:t>
      </w:r>
      <w:r w:rsidR="009C7272">
        <w:rPr>
          <w:rFonts w:cs="Arial"/>
          <w:sz w:val="24"/>
          <w:szCs w:val="24"/>
        </w:rPr>
        <w:t>, espaçadas com espaçadores e rejuntadas conforme especificação do fabricante</w:t>
      </w:r>
      <w:r>
        <w:rPr>
          <w:rFonts w:cs="Arial"/>
          <w:sz w:val="24"/>
          <w:szCs w:val="24"/>
        </w:rPr>
        <w:t>.</w:t>
      </w:r>
      <w:r w:rsidR="000C114E">
        <w:rPr>
          <w:rFonts w:cs="Arial"/>
          <w:sz w:val="24"/>
          <w:szCs w:val="24"/>
        </w:rPr>
        <w:t xml:space="preserve"> </w:t>
      </w:r>
      <w:r w:rsidR="003C19DB" w:rsidRPr="003C19DB">
        <w:rPr>
          <w:rStyle w:val="markedcontent"/>
          <w:rFonts w:eastAsiaTheme="minorEastAsia" w:cs="Arial"/>
          <w:sz w:val="24"/>
          <w:szCs w:val="24"/>
        </w:rPr>
        <w:t>Não será tolerado o assentamento de peças rachadas, emendadas, com retoques</w:t>
      </w:r>
      <w:r w:rsidR="003C19DB">
        <w:rPr>
          <w:sz w:val="24"/>
          <w:szCs w:val="24"/>
        </w:rPr>
        <w:t xml:space="preserve"> </w:t>
      </w:r>
      <w:r w:rsidR="003C19DB" w:rsidRPr="003C19DB">
        <w:rPr>
          <w:rStyle w:val="markedcontent"/>
          <w:rFonts w:eastAsiaTheme="minorEastAsia" w:cs="Arial"/>
          <w:sz w:val="24"/>
          <w:szCs w:val="24"/>
        </w:rPr>
        <w:t xml:space="preserve">visíveis </w:t>
      </w:r>
      <w:r w:rsidR="003C19DB" w:rsidRPr="003C19DB">
        <w:rPr>
          <w:rStyle w:val="markedcontent"/>
          <w:rFonts w:eastAsiaTheme="minorEastAsia" w:cs="Arial"/>
          <w:sz w:val="24"/>
          <w:szCs w:val="24"/>
        </w:rPr>
        <w:lastRenderedPageBreak/>
        <w:t xml:space="preserve">de massa, com </w:t>
      </w:r>
      <w:r w:rsidR="00B42AC2">
        <w:rPr>
          <w:rStyle w:val="markedcontent"/>
          <w:rFonts w:eastAsiaTheme="minorEastAsia" w:cs="Arial"/>
          <w:sz w:val="24"/>
          <w:szCs w:val="24"/>
        </w:rPr>
        <w:t>defeitos</w:t>
      </w:r>
      <w:r w:rsidR="003C19DB" w:rsidRPr="003C19DB">
        <w:rPr>
          <w:rStyle w:val="markedcontent"/>
          <w:rFonts w:eastAsiaTheme="minorEastAsia" w:cs="Arial"/>
          <w:sz w:val="24"/>
          <w:szCs w:val="24"/>
        </w:rPr>
        <w:t xml:space="preserve"> capazes de comprometer seu aspecto, durabilidade e resistência</w:t>
      </w:r>
      <w:r w:rsidR="00B42AC2">
        <w:rPr>
          <w:rStyle w:val="markedcontent"/>
          <w:rFonts w:eastAsiaTheme="minorEastAsia" w:cs="Arial"/>
          <w:sz w:val="24"/>
          <w:szCs w:val="24"/>
        </w:rPr>
        <w:t>.</w:t>
      </w:r>
    </w:p>
    <w:p w14:paraId="22715311" w14:textId="77777777" w:rsidR="009C7272" w:rsidRPr="003C19DB" w:rsidRDefault="009C7272" w:rsidP="009C7272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b/>
          <w:i/>
          <w:sz w:val="24"/>
          <w:szCs w:val="24"/>
        </w:rPr>
      </w:pPr>
    </w:p>
    <w:p w14:paraId="2E9150C0" w14:textId="7A1F6A07" w:rsidR="009F6AFB" w:rsidRPr="002D16F5" w:rsidRDefault="009F6AFB" w:rsidP="002D16F5">
      <w:pPr>
        <w:pStyle w:val="Recuodecorpodetexto"/>
        <w:numPr>
          <w:ilvl w:val="2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Rodapé</w:t>
      </w:r>
    </w:p>
    <w:p w14:paraId="68C3EDB2" w14:textId="1D87966F" w:rsidR="00FD0887" w:rsidRDefault="003C19DB" w:rsidP="009C7272">
      <w:pPr>
        <w:pStyle w:val="Recuodecorpodetexto"/>
        <w:spacing w:after="0" w:line="360" w:lineRule="auto"/>
        <w:ind w:left="0" w:firstLine="426"/>
        <w:jc w:val="both"/>
        <w:outlineLvl w:val="0"/>
        <w:rPr>
          <w:rFonts w:cs="Arial"/>
          <w:bCs/>
          <w:iCs/>
          <w:sz w:val="24"/>
          <w:szCs w:val="24"/>
        </w:rPr>
      </w:pPr>
      <w:r w:rsidRPr="003C19DB">
        <w:rPr>
          <w:rStyle w:val="markedcontent"/>
          <w:rFonts w:eastAsiaTheme="minorEastAsia" w:cs="Arial"/>
          <w:sz w:val="24"/>
          <w:szCs w:val="24"/>
        </w:rPr>
        <w:t xml:space="preserve">Os </w:t>
      </w:r>
      <w:r w:rsidRPr="003C19DB">
        <w:rPr>
          <w:rStyle w:val="highlight"/>
          <w:rFonts w:cs="Arial"/>
          <w:sz w:val="24"/>
          <w:szCs w:val="24"/>
        </w:rPr>
        <w:t>roda</w:t>
      </w:r>
      <w:r w:rsidRPr="003C19DB">
        <w:rPr>
          <w:rStyle w:val="markedcontent"/>
          <w:rFonts w:eastAsiaTheme="minorEastAsia" w:cs="Arial"/>
          <w:sz w:val="24"/>
          <w:szCs w:val="24"/>
        </w:rPr>
        <w:t>pés serão confeccionados com as placas cerâmicas descritas no item anterior,</w:t>
      </w:r>
      <w:r>
        <w:rPr>
          <w:sz w:val="24"/>
          <w:szCs w:val="24"/>
        </w:rPr>
        <w:t xml:space="preserve"> </w:t>
      </w:r>
      <w:r w:rsidRPr="003C19DB">
        <w:rPr>
          <w:rStyle w:val="markedcontent"/>
          <w:rFonts w:eastAsiaTheme="minorEastAsia" w:cs="Arial"/>
          <w:sz w:val="24"/>
          <w:szCs w:val="24"/>
        </w:rPr>
        <w:t>observando-se os mesmos cuidados</w:t>
      </w:r>
      <w:r>
        <w:rPr>
          <w:rStyle w:val="markedcontent"/>
          <w:rFonts w:eastAsiaTheme="minorEastAsia" w:cs="Arial"/>
          <w:sz w:val="24"/>
          <w:szCs w:val="24"/>
        </w:rPr>
        <w:t xml:space="preserve"> </w:t>
      </w:r>
      <w:r w:rsidRPr="003C19DB">
        <w:rPr>
          <w:rStyle w:val="markedcontent"/>
          <w:rFonts w:eastAsiaTheme="minorEastAsia" w:cs="Arial"/>
          <w:sz w:val="24"/>
          <w:szCs w:val="24"/>
        </w:rPr>
        <w:t>executivos</w:t>
      </w:r>
      <w:r w:rsidR="00625661">
        <w:rPr>
          <w:rStyle w:val="markedcontent"/>
          <w:rFonts w:eastAsiaTheme="minorEastAsia" w:cs="Arial"/>
          <w:sz w:val="24"/>
          <w:szCs w:val="24"/>
        </w:rPr>
        <w:t xml:space="preserve">. </w:t>
      </w:r>
      <w:r w:rsidR="00FD0887" w:rsidRPr="003C19DB">
        <w:rPr>
          <w:rFonts w:cs="Arial"/>
          <w:bCs/>
          <w:iCs/>
          <w:sz w:val="24"/>
          <w:szCs w:val="24"/>
        </w:rPr>
        <w:t>Os</w:t>
      </w:r>
      <w:r w:rsidR="00FD0887" w:rsidRPr="00DD32FA">
        <w:rPr>
          <w:rFonts w:cs="Arial"/>
          <w:bCs/>
          <w:iCs/>
          <w:sz w:val="24"/>
          <w:szCs w:val="24"/>
        </w:rPr>
        <w:t xml:space="preserve"> rodapés serão executados com 10</w:t>
      </w:r>
      <w:r w:rsidR="00DD32FA" w:rsidRPr="00DD32FA">
        <w:rPr>
          <w:rFonts w:cs="Arial"/>
          <w:bCs/>
          <w:iCs/>
          <w:sz w:val="24"/>
          <w:szCs w:val="24"/>
        </w:rPr>
        <w:t xml:space="preserve"> cm</w:t>
      </w:r>
      <w:r w:rsidR="009C7272">
        <w:rPr>
          <w:rFonts w:cs="Arial"/>
          <w:bCs/>
          <w:iCs/>
          <w:sz w:val="24"/>
          <w:szCs w:val="24"/>
        </w:rPr>
        <w:t xml:space="preserve"> de altura</w:t>
      </w:r>
      <w:r w:rsidR="00DD32FA">
        <w:rPr>
          <w:rFonts w:cs="Arial"/>
          <w:bCs/>
          <w:iCs/>
          <w:sz w:val="24"/>
          <w:szCs w:val="24"/>
        </w:rPr>
        <w:t>.</w:t>
      </w:r>
    </w:p>
    <w:p w14:paraId="75A2F344" w14:textId="075B7AD5" w:rsidR="00C6579F" w:rsidRDefault="00C6579F" w:rsidP="009C7272">
      <w:pPr>
        <w:pStyle w:val="Recuodecorpodetexto"/>
        <w:spacing w:after="0" w:line="360" w:lineRule="auto"/>
        <w:ind w:left="0" w:firstLine="426"/>
        <w:jc w:val="both"/>
        <w:outlineLvl w:val="0"/>
        <w:rPr>
          <w:rFonts w:cs="Arial"/>
          <w:bCs/>
          <w:iCs/>
          <w:sz w:val="24"/>
          <w:szCs w:val="24"/>
        </w:rPr>
      </w:pPr>
    </w:p>
    <w:p w14:paraId="58ED2F55" w14:textId="3CEAE393" w:rsidR="009C7272" w:rsidRPr="002D16F5" w:rsidRDefault="00111A88" w:rsidP="002D16F5">
      <w:pPr>
        <w:pStyle w:val="Recuodecorpodetexto"/>
        <w:numPr>
          <w:ilvl w:val="1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 w:rsidRPr="002D16F5">
        <w:rPr>
          <w:rFonts w:cs="Arial"/>
          <w:b/>
          <w:bCs/>
          <w:sz w:val="24"/>
          <w:szCs w:val="24"/>
        </w:rPr>
        <w:t>ESQUADRIAS</w:t>
      </w:r>
    </w:p>
    <w:p w14:paraId="58067CFA" w14:textId="27401B90" w:rsidR="00B069EF" w:rsidRDefault="00111A88" w:rsidP="00B069EF">
      <w:pPr>
        <w:pStyle w:val="Recuodecorpodetexto"/>
        <w:spacing w:after="0" w:line="360" w:lineRule="auto"/>
        <w:ind w:left="0" w:firstLine="426"/>
        <w:jc w:val="both"/>
        <w:outlineLvl w:val="0"/>
        <w:rPr>
          <w:rFonts w:cs="Arial"/>
          <w:sz w:val="24"/>
          <w:szCs w:val="24"/>
        </w:rPr>
      </w:pPr>
      <w:r w:rsidRPr="00653AE1">
        <w:rPr>
          <w:rFonts w:cs="Arial"/>
          <w:sz w:val="24"/>
          <w:szCs w:val="24"/>
        </w:rPr>
        <w:t>As esquadrias deverão ser instaladas em perfeito nivelamento e prumada.</w:t>
      </w:r>
      <w:r>
        <w:rPr>
          <w:rFonts w:cs="Arial"/>
          <w:sz w:val="24"/>
          <w:szCs w:val="24"/>
        </w:rPr>
        <w:t xml:space="preserve"> </w:t>
      </w:r>
    </w:p>
    <w:p w14:paraId="74C4C58B" w14:textId="69561BFA" w:rsidR="00B069EF" w:rsidRPr="002D16F5" w:rsidRDefault="00B069EF" w:rsidP="002D16F5">
      <w:pPr>
        <w:pStyle w:val="Recuodecorpodetexto"/>
        <w:numPr>
          <w:ilvl w:val="2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 w:rsidRPr="002D16F5">
        <w:rPr>
          <w:rFonts w:cs="Arial"/>
          <w:b/>
          <w:bCs/>
          <w:sz w:val="24"/>
          <w:szCs w:val="24"/>
        </w:rPr>
        <w:t>Porta</w:t>
      </w:r>
      <w:r w:rsidR="0008169B" w:rsidRPr="002D16F5">
        <w:rPr>
          <w:rFonts w:cs="Arial"/>
          <w:b/>
          <w:bCs/>
          <w:sz w:val="24"/>
          <w:szCs w:val="24"/>
        </w:rPr>
        <w:t xml:space="preserve"> de acesso</w:t>
      </w:r>
      <w:r w:rsidRPr="002D16F5">
        <w:rPr>
          <w:rFonts w:cs="Arial"/>
          <w:b/>
          <w:bCs/>
          <w:sz w:val="24"/>
          <w:szCs w:val="24"/>
        </w:rPr>
        <w:tab/>
      </w:r>
      <w:r w:rsidRPr="002D16F5">
        <w:rPr>
          <w:rFonts w:cs="Arial"/>
          <w:b/>
          <w:bCs/>
          <w:sz w:val="24"/>
          <w:szCs w:val="24"/>
        </w:rPr>
        <w:tab/>
      </w:r>
    </w:p>
    <w:p w14:paraId="7308902F" w14:textId="2FAFF854" w:rsidR="00B069EF" w:rsidRDefault="00111A88" w:rsidP="00B069EF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 </w:t>
      </w:r>
      <w:r w:rsidR="009C7272">
        <w:rPr>
          <w:rFonts w:cs="Arial"/>
          <w:sz w:val="24"/>
          <w:szCs w:val="24"/>
        </w:rPr>
        <w:t>p</w:t>
      </w:r>
      <w:r w:rsidRPr="00653AE1">
        <w:rPr>
          <w:rFonts w:cs="Arial"/>
          <w:sz w:val="24"/>
          <w:szCs w:val="24"/>
        </w:rPr>
        <w:t>orta</w:t>
      </w:r>
      <w:r>
        <w:rPr>
          <w:rFonts w:cs="Arial"/>
          <w:sz w:val="24"/>
          <w:szCs w:val="24"/>
        </w:rPr>
        <w:t xml:space="preserve"> ser</w:t>
      </w:r>
      <w:r w:rsidR="0008169B">
        <w:rPr>
          <w:rFonts w:cs="Arial"/>
          <w:sz w:val="24"/>
          <w:szCs w:val="24"/>
        </w:rPr>
        <w:t>á</w:t>
      </w:r>
      <w:r w:rsidR="00390F94">
        <w:rPr>
          <w:rFonts w:cs="Arial"/>
          <w:sz w:val="24"/>
          <w:szCs w:val="24"/>
        </w:rPr>
        <w:t xml:space="preserve"> do tipo correr, em</w:t>
      </w:r>
      <w:r>
        <w:rPr>
          <w:rFonts w:cs="Arial"/>
          <w:sz w:val="24"/>
          <w:szCs w:val="24"/>
        </w:rPr>
        <w:t xml:space="preserve"> </w:t>
      </w:r>
      <w:r w:rsidR="0008169B">
        <w:rPr>
          <w:rFonts w:cs="Arial"/>
          <w:sz w:val="24"/>
          <w:szCs w:val="24"/>
        </w:rPr>
        <w:t>alumínio</w:t>
      </w:r>
      <w:r w:rsidR="00390F94">
        <w:rPr>
          <w:rFonts w:cs="Arial"/>
          <w:sz w:val="24"/>
          <w:szCs w:val="24"/>
        </w:rPr>
        <w:t xml:space="preserve">, com </w:t>
      </w:r>
      <w:r w:rsidR="0008169B">
        <w:rPr>
          <w:rFonts w:cs="Arial"/>
          <w:sz w:val="24"/>
          <w:szCs w:val="24"/>
        </w:rPr>
        <w:t xml:space="preserve">vidro, </w:t>
      </w:r>
      <w:r w:rsidR="00C6579F">
        <w:rPr>
          <w:rFonts w:cs="Arial"/>
          <w:sz w:val="24"/>
          <w:szCs w:val="24"/>
        </w:rPr>
        <w:t xml:space="preserve">com dimensões de </w:t>
      </w:r>
      <w:r w:rsidR="00390F94">
        <w:rPr>
          <w:rFonts w:cs="Arial"/>
          <w:sz w:val="24"/>
          <w:szCs w:val="24"/>
        </w:rPr>
        <w:t>4,00</w:t>
      </w:r>
      <w:r w:rsidR="00C6579F">
        <w:rPr>
          <w:rFonts w:cs="Arial"/>
          <w:sz w:val="24"/>
          <w:szCs w:val="24"/>
        </w:rPr>
        <w:t>x</w:t>
      </w:r>
      <w:r w:rsidR="00390F94">
        <w:rPr>
          <w:rFonts w:cs="Arial"/>
          <w:sz w:val="24"/>
          <w:szCs w:val="24"/>
        </w:rPr>
        <w:t xml:space="preserve">3,00 </w:t>
      </w:r>
      <w:r w:rsidR="00C6579F">
        <w:rPr>
          <w:rFonts w:cs="Arial"/>
          <w:sz w:val="24"/>
          <w:szCs w:val="24"/>
        </w:rPr>
        <w:t>m</w:t>
      </w:r>
      <w:r w:rsidR="002E60CD">
        <w:rPr>
          <w:rFonts w:cs="Arial"/>
          <w:sz w:val="24"/>
          <w:szCs w:val="24"/>
        </w:rPr>
        <w:t>,</w:t>
      </w:r>
      <w:r w:rsidR="00B069EF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com fechadura, ferragens</w:t>
      </w:r>
      <w:r w:rsidR="00390F94">
        <w:rPr>
          <w:rFonts w:cs="Arial"/>
          <w:sz w:val="24"/>
          <w:szCs w:val="24"/>
        </w:rPr>
        <w:t xml:space="preserve"> e pintura</w:t>
      </w:r>
      <w:r w:rsidR="00B069EF">
        <w:rPr>
          <w:rFonts w:cs="Arial"/>
          <w:sz w:val="24"/>
          <w:szCs w:val="24"/>
        </w:rPr>
        <w:t>.</w:t>
      </w:r>
      <w:r w:rsidR="009C7272">
        <w:rPr>
          <w:rFonts w:cs="Arial"/>
          <w:sz w:val="24"/>
          <w:szCs w:val="24"/>
        </w:rPr>
        <w:t xml:space="preserve"> </w:t>
      </w:r>
    </w:p>
    <w:p w14:paraId="7F104447" w14:textId="77777777" w:rsidR="00B069EF" w:rsidRDefault="00B069EF" w:rsidP="00B069EF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sz w:val="24"/>
          <w:szCs w:val="24"/>
        </w:rPr>
      </w:pPr>
    </w:p>
    <w:p w14:paraId="56EEECBE" w14:textId="0DCB47EA" w:rsidR="00B069EF" w:rsidRPr="002D16F5" w:rsidRDefault="00B069EF" w:rsidP="002D16F5">
      <w:pPr>
        <w:pStyle w:val="Recuodecorpodetexto"/>
        <w:numPr>
          <w:ilvl w:val="2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 w:rsidRPr="002D16F5">
        <w:rPr>
          <w:rFonts w:cs="Arial"/>
          <w:b/>
          <w:bCs/>
          <w:sz w:val="24"/>
          <w:szCs w:val="24"/>
        </w:rPr>
        <w:t>Janelas</w:t>
      </w:r>
    </w:p>
    <w:p w14:paraId="0D899E8A" w14:textId="77777777" w:rsidR="005C497E" w:rsidRDefault="00B069EF" w:rsidP="00B069EF">
      <w:pPr>
        <w:spacing w:before="0" w:after="0" w:line="360" w:lineRule="auto"/>
        <w:ind w:firstLine="284"/>
        <w:jc w:val="both"/>
        <w:rPr>
          <w:rFonts w:ascii="Arial" w:hAnsi="Arial" w:cs="Arial"/>
          <w:sz w:val="24"/>
          <w:szCs w:val="24"/>
        </w:rPr>
      </w:pPr>
      <w:r w:rsidRPr="00B069EF">
        <w:rPr>
          <w:rFonts w:ascii="Arial" w:hAnsi="Arial" w:cs="Arial"/>
          <w:sz w:val="24"/>
          <w:szCs w:val="24"/>
        </w:rPr>
        <w:t xml:space="preserve">As janelas serão </w:t>
      </w:r>
      <w:r w:rsidR="00390F94">
        <w:rPr>
          <w:rFonts w:ascii="Arial" w:hAnsi="Arial" w:cs="Arial"/>
          <w:sz w:val="24"/>
          <w:szCs w:val="24"/>
        </w:rPr>
        <w:t>em</w:t>
      </w:r>
      <w:r w:rsidRPr="00B069EF">
        <w:rPr>
          <w:rFonts w:ascii="Arial" w:hAnsi="Arial" w:cs="Arial"/>
          <w:sz w:val="24"/>
          <w:szCs w:val="24"/>
        </w:rPr>
        <w:t xml:space="preserve"> alumínio</w:t>
      </w:r>
      <w:r w:rsidR="00390F94">
        <w:rPr>
          <w:rFonts w:ascii="Arial" w:hAnsi="Arial" w:cs="Arial"/>
          <w:sz w:val="24"/>
          <w:szCs w:val="24"/>
        </w:rPr>
        <w:t>, do</w:t>
      </w:r>
      <w:r w:rsidRPr="00B069EF">
        <w:rPr>
          <w:rFonts w:ascii="Arial" w:hAnsi="Arial" w:cs="Arial"/>
          <w:sz w:val="24"/>
          <w:szCs w:val="24"/>
        </w:rPr>
        <w:t xml:space="preserve"> tipo </w:t>
      </w:r>
      <w:r w:rsidR="00390F94">
        <w:rPr>
          <w:rFonts w:ascii="Arial" w:hAnsi="Arial" w:cs="Arial"/>
          <w:sz w:val="24"/>
          <w:szCs w:val="24"/>
        </w:rPr>
        <w:t>correr</w:t>
      </w:r>
      <w:r w:rsidRPr="00B069EF">
        <w:rPr>
          <w:rFonts w:ascii="Arial" w:hAnsi="Arial" w:cs="Arial"/>
          <w:sz w:val="24"/>
          <w:szCs w:val="24"/>
        </w:rPr>
        <w:t xml:space="preserve">, com vidros, </w:t>
      </w:r>
      <w:r w:rsidR="00390F94">
        <w:rPr>
          <w:rFonts w:ascii="Arial" w:hAnsi="Arial" w:cs="Arial"/>
          <w:sz w:val="24"/>
          <w:szCs w:val="24"/>
        </w:rPr>
        <w:t xml:space="preserve">nas </w:t>
      </w:r>
      <w:r w:rsidRPr="00B069EF">
        <w:rPr>
          <w:rFonts w:ascii="Arial" w:hAnsi="Arial" w:cs="Arial"/>
          <w:sz w:val="24"/>
          <w:szCs w:val="24"/>
        </w:rPr>
        <w:t>dimens</w:t>
      </w:r>
      <w:r w:rsidR="00390F94">
        <w:rPr>
          <w:rFonts w:ascii="Arial" w:hAnsi="Arial" w:cs="Arial"/>
          <w:sz w:val="24"/>
          <w:szCs w:val="24"/>
        </w:rPr>
        <w:t>ões</w:t>
      </w:r>
      <w:r w:rsidRPr="00B069EF">
        <w:rPr>
          <w:rFonts w:ascii="Arial" w:hAnsi="Arial" w:cs="Arial"/>
          <w:sz w:val="24"/>
          <w:szCs w:val="24"/>
        </w:rPr>
        <w:t xml:space="preserve"> de </w:t>
      </w:r>
      <w:r w:rsidR="00390F94">
        <w:rPr>
          <w:rFonts w:ascii="Arial" w:hAnsi="Arial" w:cs="Arial"/>
          <w:sz w:val="24"/>
          <w:szCs w:val="24"/>
        </w:rPr>
        <w:t>2</w:t>
      </w:r>
      <w:r w:rsidR="00D2105E">
        <w:rPr>
          <w:rFonts w:ascii="Arial" w:hAnsi="Arial" w:cs="Arial"/>
          <w:sz w:val="24"/>
          <w:szCs w:val="24"/>
        </w:rPr>
        <w:t>,2</w:t>
      </w:r>
      <w:r w:rsidRPr="00B069EF">
        <w:rPr>
          <w:rFonts w:ascii="Arial" w:hAnsi="Arial" w:cs="Arial"/>
          <w:sz w:val="24"/>
          <w:szCs w:val="24"/>
        </w:rPr>
        <w:t>0x</w:t>
      </w:r>
      <w:r w:rsidR="00390F94">
        <w:rPr>
          <w:rFonts w:ascii="Arial" w:hAnsi="Arial" w:cs="Arial"/>
          <w:sz w:val="24"/>
          <w:szCs w:val="24"/>
        </w:rPr>
        <w:t xml:space="preserve">2,60 </w:t>
      </w:r>
      <w:r w:rsidRPr="00B069EF">
        <w:rPr>
          <w:rFonts w:ascii="Arial" w:hAnsi="Arial" w:cs="Arial"/>
          <w:sz w:val="24"/>
          <w:szCs w:val="24"/>
        </w:rPr>
        <w:t>m</w:t>
      </w:r>
      <w:r w:rsidR="00390F94">
        <w:rPr>
          <w:rFonts w:ascii="Arial" w:hAnsi="Arial" w:cs="Arial"/>
          <w:sz w:val="24"/>
          <w:szCs w:val="24"/>
        </w:rPr>
        <w:t xml:space="preserve"> nas paredes laterais</w:t>
      </w:r>
      <w:r w:rsidRPr="00B069EF">
        <w:rPr>
          <w:rFonts w:ascii="Arial" w:hAnsi="Arial" w:cs="Arial"/>
          <w:sz w:val="24"/>
          <w:szCs w:val="24"/>
        </w:rPr>
        <w:t xml:space="preserve">, </w:t>
      </w:r>
      <w:r w:rsidR="00390F94">
        <w:rPr>
          <w:rFonts w:ascii="Arial" w:hAnsi="Arial" w:cs="Arial"/>
          <w:sz w:val="24"/>
          <w:szCs w:val="24"/>
        </w:rPr>
        <w:t>0,70</w:t>
      </w:r>
      <w:r w:rsidR="00D2105E">
        <w:rPr>
          <w:rFonts w:ascii="Arial" w:hAnsi="Arial" w:cs="Arial"/>
          <w:sz w:val="24"/>
          <w:szCs w:val="24"/>
        </w:rPr>
        <w:t>x</w:t>
      </w:r>
      <w:r w:rsidR="00390F94">
        <w:rPr>
          <w:rFonts w:ascii="Arial" w:hAnsi="Arial" w:cs="Arial"/>
          <w:sz w:val="24"/>
          <w:szCs w:val="24"/>
        </w:rPr>
        <w:t>2,60</w:t>
      </w:r>
      <w:r w:rsidR="00D2105E">
        <w:rPr>
          <w:rFonts w:ascii="Arial" w:hAnsi="Arial" w:cs="Arial"/>
          <w:sz w:val="24"/>
          <w:szCs w:val="24"/>
        </w:rPr>
        <w:t xml:space="preserve"> m</w:t>
      </w:r>
      <w:r w:rsidR="00390F94">
        <w:rPr>
          <w:rFonts w:ascii="Arial" w:hAnsi="Arial" w:cs="Arial"/>
          <w:sz w:val="24"/>
          <w:szCs w:val="24"/>
        </w:rPr>
        <w:t xml:space="preserve"> nas paredes frontais</w:t>
      </w:r>
      <w:r w:rsidR="00D2105E">
        <w:rPr>
          <w:rFonts w:ascii="Arial" w:hAnsi="Arial" w:cs="Arial"/>
          <w:sz w:val="24"/>
          <w:szCs w:val="24"/>
        </w:rPr>
        <w:t xml:space="preserve">, </w:t>
      </w:r>
      <w:r w:rsidR="00390F94">
        <w:rPr>
          <w:rFonts w:ascii="Arial" w:hAnsi="Arial" w:cs="Arial"/>
          <w:sz w:val="24"/>
          <w:szCs w:val="24"/>
        </w:rPr>
        <w:t xml:space="preserve">e 1,85x2,60 m nas paredes do acesso principal. </w:t>
      </w:r>
    </w:p>
    <w:p w14:paraId="2505E8D0" w14:textId="46DFAA00" w:rsidR="00B069EF" w:rsidRDefault="00390F94" w:rsidP="00B069EF">
      <w:pPr>
        <w:spacing w:before="0" w:after="0" w:line="360" w:lineRule="auto"/>
        <w:ind w:firstLine="28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</w:t>
      </w:r>
      <w:r w:rsidR="00D2105E">
        <w:rPr>
          <w:rFonts w:ascii="Arial" w:hAnsi="Arial" w:cs="Arial"/>
          <w:sz w:val="24"/>
          <w:szCs w:val="24"/>
        </w:rPr>
        <w:t xml:space="preserve">m </w:t>
      </w:r>
      <w:r>
        <w:rPr>
          <w:rFonts w:ascii="Arial" w:hAnsi="Arial" w:cs="Arial"/>
          <w:sz w:val="24"/>
          <w:szCs w:val="24"/>
        </w:rPr>
        <w:t>todas</w:t>
      </w:r>
      <w:r w:rsidR="00D2105E">
        <w:rPr>
          <w:rFonts w:ascii="Arial" w:hAnsi="Arial" w:cs="Arial"/>
          <w:sz w:val="24"/>
          <w:szCs w:val="24"/>
        </w:rPr>
        <w:t xml:space="preserve"> as janelas deverão ser executad</w:t>
      </w:r>
      <w:r>
        <w:rPr>
          <w:rFonts w:ascii="Arial" w:hAnsi="Arial" w:cs="Arial"/>
          <w:sz w:val="24"/>
          <w:szCs w:val="24"/>
        </w:rPr>
        <w:t>a</w:t>
      </w:r>
      <w:r w:rsidR="00D2105E">
        <w:rPr>
          <w:rFonts w:ascii="Arial" w:hAnsi="Arial" w:cs="Arial"/>
          <w:sz w:val="24"/>
          <w:szCs w:val="24"/>
        </w:rPr>
        <w:t xml:space="preserve">s vergas e contra vergas de concreto armado bem como peitoril em granito polido, </w:t>
      </w:r>
      <w:r w:rsidR="00B069EF" w:rsidRPr="00B069EF">
        <w:rPr>
          <w:rFonts w:ascii="Arial" w:hAnsi="Arial" w:cs="Arial"/>
          <w:sz w:val="24"/>
          <w:szCs w:val="24"/>
        </w:rPr>
        <w:t>conforme indica o projeto</w:t>
      </w:r>
      <w:r w:rsidR="00D2105E">
        <w:rPr>
          <w:rFonts w:ascii="Arial" w:hAnsi="Arial" w:cs="Arial"/>
          <w:sz w:val="24"/>
          <w:szCs w:val="24"/>
        </w:rPr>
        <w:t xml:space="preserve"> e planilha orçamentária</w:t>
      </w:r>
      <w:r w:rsidR="00B069EF" w:rsidRPr="00B069EF">
        <w:rPr>
          <w:rFonts w:ascii="Arial" w:hAnsi="Arial" w:cs="Arial"/>
          <w:sz w:val="24"/>
          <w:szCs w:val="24"/>
        </w:rPr>
        <w:t xml:space="preserve">. </w:t>
      </w:r>
    </w:p>
    <w:p w14:paraId="10E90867" w14:textId="77777777" w:rsidR="00390F94" w:rsidRDefault="00390F94" w:rsidP="00B069EF">
      <w:pPr>
        <w:spacing w:before="0" w:after="0" w:line="360" w:lineRule="auto"/>
        <w:ind w:firstLine="284"/>
        <w:jc w:val="both"/>
        <w:rPr>
          <w:rFonts w:ascii="Arial" w:hAnsi="Arial" w:cs="Arial"/>
          <w:sz w:val="24"/>
          <w:szCs w:val="24"/>
        </w:rPr>
      </w:pPr>
    </w:p>
    <w:p w14:paraId="184325AA" w14:textId="15A8668F" w:rsidR="004E424B" w:rsidRDefault="004E424B" w:rsidP="002D16F5">
      <w:pPr>
        <w:pStyle w:val="Recuodecorpodetexto"/>
        <w:numPr>
          <w:ilvl w:val="1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INSTALAÇÕES</w:t>
      </w:r>
      <w:r w:rsidRPr="006C50EB">
        <w:rPr>
          <w:rFonts w:cs="Arial"/>
          <w:b/>
          <w:bCs/>
          <w:sz w:val="24"/>
          <w:szCs w:val="24"/>
        </w:rPr>
        <w:t xml:space="preserve"> </w:t>
      </w:r>
      <w:r>
        <w:rPr>
          <w:rFonts w:cs="Arial"/>
          <w:b/>
          <w:bCs/>
          <w:sz w:val="24"/>
          <w:szCs w:val="24"/>
        </w:rPr>
        <w:t>ELÉTRICAS</w:t>
      </w:r>
    </w:p>
    <w:p w14:paraId="30151F10" w14:textId="3033D0F1" w:rsidR="006341DA" w:rsidRDefault="00FE77B3" w:rsidP="004E424B">
      <w:pPr>
        <w:spacing w:before="0"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 iluminação se fará através de fitas de LED (Light-Emiting Diode)</w:t>
      </w:r>
      <w:r w:rsidR="00FE2DA5">
        <w:rPr>
          <w:rFonts w:ascii="Arial" w:hAnsi="Arial" w:cs="Arial"/>
          <w:sz w:val="24"/>
          <w:szCs w:val="24"/>
        </w:rPr>
        <w:t xml:space="preserve">, 2.700K </w:t>
      </w:r>
      <w:r>
        <w:rPr>
          <w:rFonts w:ascii="Arial" w:hAnsi="Arial" w:cs="Arial"/>
          <w:sz w:val="24"/>
          <w:szCs w:val="24"/>
        </w:rPr>
        <w:t xml:space="preserve">instalados no forro PVC, seguindo o ilustrado na Figura </w:t>
      </w:r>
      <w:r w:rsidR="008A1960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 xml:space="preserve">. </w:t>
      </w:r>
    </w:p>
    <w:p w14:paraId="5B8602A9" w14:textId="44F867F4" w:rsidR="004E424B" w:rsidRDefault="00FE77B3" w:rsidP="004E424B">
      <w:pPr>
        <w:spacing w:before="0"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Deverão ser previstos e instalados 10 (dez) pontos de iluminação internos para arandelas a 0,20 m </w:t>
      </w:r>
      <w:r w:rsidR="006341DA">
        <w:rPr>
          <w:rFonts w:ascii="Arial" w:hAnsi="Arial" w:cs="Arial"/>
          <w:sz w:val="24"/>
          <w:szCs w:val="24"/>
        </w:rPr>
        <w:t xml:space="preserve">de altura </w:t>
      </w:r>
      <w:r>
        <w:rPr>
          <w:rFonts w:ascii="Arial" w:hAnsi="Arial" w:cs="Arial"/>
          <w:sz w:val="24"/>
          <w:szCs w:val="24"/>
        </w:rPr>
        <w:t xml:space="preserve">do piso acabado, sendo 5 (cinco) pontos em cada parede lateral, conforme ilustrado na Figura </w:t>
      </w:r>
      <w:r w:rsidR="008A1960">
        <w:rPr>
          <w:rFonts w:ascii="Arial" w:hAnsi="Arial" w:cs="Arial"/>
          <w:sz w:val="24"/>
          <w:szCs w:val="24"/>
        </w:rPr>
        <w:t>3</w:t>
      </w:r>
      <w:r>
        <w:rPr>
          <w:rFonts w:ascii="Arial" w:hAnsi="Arial" w:cs="Arial"/>
          <w:sz w:val="24"/>
          <w:szCs w:val="24"/>
        </w:rPr>
        <w:t>.</w:t>
      </w:r>
    </w:p>
    <w:p w14:paraId="3F20E523" w14:textId="06320660" w:rsidR="004E424B" w:rsidRDefault="00FE77B3" w:rsidP="004E424B">
      <w:pPr>
        <w:spacing w:before="0"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Deve ser prevista e instalada fita de LED (Light-Emiting Diode)</w:t>
      </w:r>
      <w:r w:rsidR="00FE2DA5">
        <w:rPr>
          <w:rFonts w:ascii="Arial" w:hAnsi="Arial" w:cs="Arial"/>
          <w:sz w:val="24"/>
          <w:szCs w:val="24"/>
        </w:rPr>
        <w:t>,</w:t>
      </w:r>
      <w:r w:rsidR="00FE2DA5" w:rsidRPr="00FE2DA5">
        <w:rPr>
          <w:rFonts w:ascii="Arial" w:hAnsi="Arial" w:cs="Arial"/>
          <w:sz w:val="24"/>
          <w:szCs w:val="24"/>
        </w:rPr>
        <w:t xml:space="preserve"> </w:t>
      </w:r>
      <w:r w:rsidR="00FE2DA5">
        <w:rPr>
          <w:rFonts w:ascii="Arial" w:hAnsi="Arial" w:cs="Arial"/>
          <w:sz w:val="24"/>
          <w:szCs w:val="24"/>
        </w:rPr>
        <w:t xml:space="preserve">2.700K </w:t>
      </w:r>
      <w:r>
        <w:rPr>
          <w:rFonts w:ascii="Arial" w:hAnsi="Arial" w:cs="Arial"/>
          <w:sz w:val="24"/>
          <w:szCs w:val="24"/>
        </w:rPr>
        <w:t xml:space="preserve"> na parte inferior do ressalto do altar</w:t>
      </w:r>
      <w:r w:rsidR="004E424B">
        <w:rPr>
          <w:rFonts w:ascii="Arial" w:hAnsi="Arial" w:cs="Arial"/>
          <w:sz w:val="24"/>
          <w:szCs w:val="24"/>
        </w:rPr>
        <w:t>.</w:t>
      </w:r>
    </w:p>
    <w:p w14:paraId="15B7263A" w14:textId="17CCC3A0" w:rsidR="006341DA" w:rsidRDefault="006341DA" w:rsidP="004E424B">
      <w:pPr>
        <w:spacing w:before="0"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Deverão ser previstas e instaladas duas tomadas na parede posterior ao altar, a 0,30 m de altura do piso acabado do mesmo. </w:t>
      </w:r>
    </w:p>
    <w:p w14:paraId="571583BF" w14:textId="3DD58FBF" w:rsidR="006341DA" w:rsidRDefault="008A1960" w:rsidP="004E424B">
      <w:pPr>
        <w:spacing w:before="0"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Deverá ser realizada a instalação de fita de LED (Light-Emiting Diode) na face interior da abertura em formato de cruz, na parede posterior ao altar, conforme ilustrado na Figura 4.</w:t>
      </w:r>
    </w:p>
    <w:p w14:paraId="64227082" w14:textId="7B5EEF3B" w:rsidR="004E424B" w:rsidRDefault="006341DA" w:rsidP="00270A90">
      <w:pPr>
        <w:spacing w:before="0" w:after="0" w:line="360" w:lineRule="auto"/>
        <w:jc w:val="both"/>
        <w:rPr>
          <w:rFonts w:ascii="Arial" w:hAnsi="Arial" w:cs="Arial"/>
          <w:sz w:val="24"/>
          <w:szCs w:val="24"/>
        </w:rPr>
      </w:pPr>
      <w:r w:rsidRPr="006341DA">
        <w:rPr>
          <w:rFonts w:ascii="Arial" w:hAnsi="Arial" w:cs="Arial"/>
          <w:sz w:val="24"/>
          <w:szCs w:val="24"/>
        </w:rPr>
        <w:t xml:space="preserve">Figura 2: </w:t>
      </w:r>
      <w:r w:rsidR="00645ED2">
        <w:rPr>
          <w:rFonts w:ascii="Arial" w:hAnsi="Arial" w:cs="Arial"/>
          <w:sz w:val="24"/>
          <w:szCs w:val="24"/>
        </w:rPr>
        <w:t>Iluminação em LED no forro da cobertura</w:t>
      </w:r>
      <w:r w:rsidRPr="006341DA">
        <w:rPr>
          <w:rFonts w:ascii="Arial" w:hAnsi="Arial" w:cs="Arial"/>
          <w:sz w:val="24"/>
          <w:szCs w:val="24"/>
        </w:rPr>
        <w:t>.</w:t>
      </w:r>
    </w:p>
    <w:p w14:paraId="67360BB2" w14:textId="052FFE4E" w:rsidR="006341DA" w:rsidRPr="00270A90" w:rsidRDefault="00645ED2" w:rsidP="006341DA">
      <w:pPr>
        <w:spacing w:before="0" w:after="0"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20C23F2B" wp14:editId="22765CCE">
            <wp:extent cx="5400040" cy="3036570"/>
            <wp:effectExtent l="0" t="0" r="0" b="0"/>
            <wp:docPr id="548358726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5BAF2" w14:textId="309DEC1C" w:rsidR="006341DA" w:rsidRDefault="006341DA" w:rsidP="006341DA">
      <w:pPr>
        <w:spacing w:before="0" w:after="0" w:line="360" w:lineRule="auto"/>
        <w:jc w:val="both"/>
        <w:rPr>
          <w:rFonts w:ascii="Arial" w:hAnsi="Arial" w:cs="Arial"/>
          <w:sz w:val="24"/>
          <w:szCs w:val="24"/>
        </w:rPr>
      </w:pPr>
      <w:r w:rsidRPr="006341DA">
        <w:rPr>
          <w:rFonts w:ascii="Arial" w:hAnsi="Arial" w:cs="Arial"/>
          <w:sz w:val="24"/>
          <w:szCs w:val="24"/>
        </w:rPr>
        <w:t xml:space="preserve">Figura </w:t>
      </w:r>
      <w:r w:rsidR="00645ED2">
        <w:rPr>
          <w:rFonts w:ascii="Arial" w:hAnsi="Arial" w:cs="Arial"/>
          <w:sz w:val="24"/>
          <w:szCs w:val="24"/>
        </w:rPr>
        <w:t>3</w:t>
      </w:r>
      <w:r w:rsidRPr="006341DA">
        <w:rPr>
          <w:rFonts w:ascii="Arial" w:hAnsi="Arial" w:cs="Arial"/>
          <w:sz w:val="24"/>
          <w:szCs w:val="24"/>
        </w:rPr>
        <w:t xml:space="preserve">: </w:t>
      </w:r>
      <w:r w:rsidR="00645ED2">
        <w:rPr>
          <w:rFonts w:ascii="Arial" w:hAnsi="Arial" w:cs="Arial"/>
          <w:sz w:val="24"/>
          <w:szCs w:val="24"/>
        </w:rPr>
        <w:t>Arandelas nas paredes, faixa de LED no altar</w:t>
      </w:r>
      <w:r w:rsidRPr="006341DA">
        <w:rPr>
          <w:rFonts w:ascii="Arial" w:hAnsi="Arial" w:cs="Arial"/>
          <w:sz w:val="24"/>
          <w:szCs w:val="24"/>
        </w:rPr>
        <w:t>.</w:t>
      </w:r>
    </w:p>
    <w:p w14:paraId="7721DF41" w14:textId="0679268D" w:rsidR="006341DA" w:rsidRPr="00270A90" w:rsidRDefault="00645ED2" w:rsidP="006341DA">
      <w:pPr>
        <w:spacing w:before="0" w:after="0"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0C8AD43" wp14:editId="7A19D452">
                <wp:simplePos x="0" y="0"/>
                <wp:positionH relativeFrom="column">
                  <wp:posOffset>3230134</wp:posOffset>
                </wp:positionH>
                <wp:positionV relativeFrom="paragraph">
                  <wp:posOffset>2610974</wp:posOffset>
                </wp:positionV>
                <wp:extent cx="170821" cy="221064"/>
                <wp:effectExtent l="0" t="38100" r="57785" b="26670"/>
                <wp:wrapNone/>
                <wp:docPr id="250861761" name="Conector de Seta Reta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0821" cy="22106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DB1B458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de Seta Reta 5" o:spid="_x0000_s1026" type="#_x0000_t32" style="position:absolute;margin-left:254.35pt;margin-top:205.6pt;width:13.45pt;height:17.4pt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gpB1gEAAA0EAAAOAAAAZHJzL2Uyb0RvYy54bWysU8uO2zAMvBfoPwi6N7aDYrsI4uwh2/RS&#10;tIu+7opM2QJkSaDYPP6+lJx4+wKKLtYHwpI4Q86IWt+dRicOgMkG38pmUUsBXofO+r6VX7/sXt1K&#10;kUj5TrngoZVnSPJu8/LF+hhXsAxDcB2gYBKfVsfYyoEorqoq6QFGlRYhgudDE3BUxEvsqw7VkdlH&#10;Vy3r+qY6BuwiBg0p8e79dCg3hd8Y0PTRmAQkXCu5NyoRS9znWG3WatWjioPVlzbUE7oYlfVcdKa6&#10;V6TEd7R/UI1WY0jB0EKHsQrGWA1FA6tp6t/UfB5UhKKFzUlxtik9H63+cNj6B2QbjjGtUnzArOJk&#10;cBTG2fiN77To4k7Fqdh2nm2DEwnNm82b+nbZSKH5aLls6pvX2dZqosl0ERO9gzCK/NPKRKhsP9A2&#10;eM8XFHAqoQ7vE03AKyCDnc8xBWe7nXWuLLDfbx2Kg+Jb3e1q/i4Vf0kjZd1b3wk6R548Qqt87+CS&#10;mWmrR83lj84OppKfwAjbZW1FfRlHmEsqrcFTMzNxdoYZbm8G1v8GXvIzFMqo/g94RpTKwdMMHq0P&#10;+LfqdLq2bKb8qwOT7mzBPnTnMg3FGp65co+X95GH+ud1gT++4s0PAAAA//8DAFBLAwQUAAYACAAA&#10;ACEAB6HxEeIAAAALAQAADwAAAGRycy9kb3ducmV2LnhtbEyPTU/DMAyG70j8h8hI3FjSfZSpNJ1g&#10;GhIHhETZYcesMW2hcaom6wq/HnOCo+1Hr58330yuEyMOofWkIZkpEEiVty3VGvZvjzdrECEasqbz&#10;hBq+MMCmuLzITWb9mV5xLGMtOIRCZjQ0MfaZlKFq0Jkw8z0S39794EzkcailHcyZw10n50ql0pmW&#10;+ENjetw2WH2WJ6fhYdylO/f0vVcfzwf3YhclHXCr9fXVdH8HIuIU/2D41Wd1KNjp6E9kg+g0rNT6&#10;llENyySZg2BitVilII68WaYKZJHL/x2KHwAAAP//AwBQSwECLQAUAAYACAAAACEAtoM4kv4AAADh&#10;AQAAEwAAAAAAAAAAAAAAAAAAAAAAW0NvbnRlbnRfVHlwZXNdLnhtbFBLAQItABQABgAIAAAAIQA4&#10;/SH/1gAAAJQBAAALAAAAAAAAAAAAAAAAAC8BAABfcmVscy8ucmVsc1BLAQItABQABgAIAAAAIQBo&#10;5gpB1gEAAA0EAAAOAAAAAAAAAAAAAAAAAC4CAABkcnMvZTJvRG9jLnhtbFBLAQItABQABgAIAAAA&#10;IQAHofER4gAAAAsBAAAPAAAAAAAAAAAAAAAAADAEAABkcnMvZG93bnJldi54bWxQSwUGAAAAAAQA&#10;BADzAAAAPwUAAAAA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E9D9F05" wp14:editId="22CFC514">
                <wp:simplePos x="0" y="0"/>
                <wp:positionH relativeFrom="column">
                  <wp:posOffset>587891</wp:posOffset>
                </wp:positionH>
                <wp:positionV relativeFrom="paragraph">
                  <wp:posOffset>2571031</wp:posOffset>
                </wp:positionV>
                <wp:extent cx="211016" cy="261257"/>
                <wp:effectExtent l="38100" t="38100" r="17780" b="24765"/>
                <wp:wrapNone/>
                <wp:docPr id="395106789" name="Conector de Seta Ret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1016" cy="26125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B7E5CD" id="Conector de Seta Reta 4" o:spid="_x0000_s1026" type="#_x0000_t32" style="position:absolute;margin-left:46.3pt;margin-top:202.45pt;width:16.6pt;height:20.55pt;flip:x 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PvL3AEAABcEAAAOAAAAZHJzL2Uyb0RvYy54bWysU1uv0zAMfkfiP0R5Z20nMdC07jzsMHhA&#10;cMTtPUudNlKaRI7Z5d/jpFsPNyGB6IOV1P4+25+dzd15dOIImGzwrWwWtRTgdeis71v5+dP+2Usp&#10;EinfKRc8tPICSd5tnz7ZnOIalmEIrgMUTOLT+hRbORDFdVUlPcCo0iJE8Ow0AUdFfMW+6lCdmH10&#10;1bKuV9UpYBcxaEiJ/95PTrkt/MaApvfGJCDhWsm1UbFY7CHbartR6x5VHKy+lqH+oYpRWc9JZ6p7&#10;RUp8RfsL1Wg1hhQMLXQYq2CM1VB64G6a+qduPg4qQumFxUlxlin9P1r97rjzD8gynGJap/iAuYuz&#10;wVEYZ+Mbnqkspy/5lH1cszgXAS+zgHAmofnnsmnqZiWFZtdy1Syfv8gCVxNhBkdM9BrCKPKhlYlQ&#10;2X6gXfCeRxVwSqGObxNNwBsgg53PNgVnu711rlywP+wciqPi+e73NX/XjD+EkbLule8EXSLvIKFV&#10;vndwjcy01WP35UQXB1PKD2CE7bi3qbSymDCnVFqDp2Zm4ugMM1zeDKyLbH8EXuMzFMrS/g14RpTM&#10;wdMMHq0P+LvsdL6VbKb4mwJT31mCQ+guZS+KNLx9ZY7Xl5LX+/t7gT++5+03AAAA//8DAFBLAwQU&#10;AAYACAAAACEAal2Ks+EAAAAKAQAADwAAAGRycy9kb3ducmV2LnhtbEyPwU7DMAyG70i8Q2QkLogl&#10;q0phpemEEEgTGgcKQhyzxrTVGqc02VZ4erwTHG1/+v39xXJyvdjjGDpPGuYzBQKp9rajRsPb6+Pl&#10;DYgQDVnTe0IN3xhgWZ6eFCa3/kAvuK9iIziEQm40tDEOuZShbtGZMPMDEt8+/ehM5HFspB3NgcNd&#10;LxOlMulMR/yhNQPet1hvq53TcPHwPH+/bp9wXSVZ3K7d6uvnY6X1+dl0dwsi4hT/YDjqszqU7LTx&#10;O7JB9BoWScakhlSlCxBHILniLhvepJkCWRbyf4XyFwAA//8DAFBLAQItABQABgAIAAAAIQC2gziS&#10;/gAAAOEBAAATAAAAAAAAAAAAAAAAAAAAAABbQ29udGVudF9UeXBlc10ueG1sUEsBAi0AFAAGAAgA&#10;AAAhADj9If/WAAAAlAEAAAsAAAAAAAAAAAAAAAAALwEAAF9yZWxzLy5yZWxzUEsBAi0AFAAGAAgA&#10;AAAhAKsU+8vcAQAAFwQAAA4AAAAAAAAAAAAAAAAALgIAAGRycy9lMm9Eb2MueG1sUEsBAi0AFAAG&#10;AAgAAAAhAGpdirPhAAAACgEAAA8AAAAAAAAAAAAAAAAANgQAAGRycy9kb3ducmV2LnhtbFBLBQYA&#10;AAAABAAEAPMAAABEBQAAAAA=&#10;" strokecolor="red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A682569" wp14:editId="0F7BFBC5">
            <wp:extent cx="5400040" cy="3037840"/>
            <wp:effectExtent l="0" t="0" r="0" b="0"/>
            <wp:docPr id="9833115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B32F5" w14:textId="016114DF" w:rsidR="008A1960" w:rsidRDefault="008A1960" w:rsidP="008A1960">
      <w:pPr>
        <w:spacing w:before="0" w:after="0" w:line="360" w:lineRule="auto"/>
        <w:jc w:val="both"/>
        <w:rPr>
          <w:rFonts w:ascii="Arial" w:hAnsi="Arial" w:cs="Arial"/>
          <w:sz w:val="24"/>
          <w:szCs w:val="24"/>
        </w:rPr>
      </w:pPr>
      <w:bookmarkStart w:id="6" w:name="_Hlk158369144"/>
      <w:r w:rsidRPr="006341DA">
        <w:rPr>
          <w:rFonts w:ascii="Arial" w:hAnsi="Arial" w:cs="Arial"/>
          <w:sz w:val="24"/>
          <w:szCs w:val="24"/>
        </w:rPr>
        <w:lastRenderedPageBreak/>
        <w:t>Figura</w:t>
      </w:r>
      <w:r w:rsidR="00645ED2">
        <w:rPr>
          <w:rFonts w:ascii="Arial" w:hAnsi="Arial" w:cs="Arial"/>
          <w:sz w:val="24"/>
          <w:szCs w:val="24"/>
        </w:rPr>
        <w:t xml:space="preserve"> 4</w:t>
      </w:r>
      <w:r w:rsidRPr="006341DA">
        <w:rPr>
          <w:rFonts w:ascii="Arial" w:hAnsi="Arial" w:cs="Arial"/>
          <w:sz w:val="24"/>
          <w:szCs w:val="24"/>
        </w:rPr>
        <w:t xml:space="preserve">: </w:t>
      </w:r>
      <w:r w:rsidR="00645ED2">
        <w:rPr>
          <w:rFonts w:ascii="Arial" w:hAnsi="Arial" w:cs="Arial"/>
          <w:sz w:val="24"/>
          <w:szCs w:val="24"/>
        </w:rPr>
        <w:t>Iluminação em LED na abertura em forma de cruz</w:t>
      </w:r>
      <w:r w:rsidRPr="006341DA">
        <w:rPr>
          <w:rFonts w:ascii="Arial" w:hAnsi="Arial" w:cs="Arial"/>
          <w:sz w:val="24"/>
          <w:szCs w:val="24"/>
        </w:rPr>
        <w:t>.</w:t>
      </w:r>
    </w:p>
    <w:bookmarkEnd w:id="6"/>
    <w:p w14:paraId="411ED106" w14:textId="2ABAB6EB" w:rsidR="008A1960" w:rsidRDefault="00645ED2" w:rsidP="008A1960">
      <w:pPr>
        <w:spacing w:before="0" w:after="0"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5ADF9EC7" wp14:editId="25FE6022">
            <wp:extent cx="3074796" cy="4198942"/>
            <wp:effectExtent l="0" t="0" r="0" b="0"/>
            <wp:docPr id="1761001228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12" t="29136" r="43763" b="37775"/>
                    <a:stretch/>
                  </pic:blipFill>
                  <pic:spPr bwMode="auto">
                    <a:xfrm>
                      <a:off x="0" y="0"/>
                      <a:ext cx="3087928" cy="4216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EA94BF" w14:textId="77777777" w:rsidR="00645ED2" w:rsidRPr="00270A90" w:rsidRDefault="00645ED2" w:rsidP="008A1960">
      <w:pPr>
        <w:spacing w:before="0" w:after="0" w:line="360" w:lineRule="auto"/>
        <w:jc w:val="center"/>
        <w:rPr>
          <w:rFonts w:ascii="Arial" w:hAnsi="Arial" w:cs="Arial"/>
          <w:sz w:val="24"/>
          <w:szCs w:val="24"/>
        </w:rPr>
      </w:pPr>
    </w:p>
    <w:p w14:paraId="3956EB09" w14:textId="56264816" w:rsidR="009C7272" w:rsidRPr="002D16F5" w:rsidRDefault="009C7272" w:rsidP="002D16F5">
      <w:pPr>
        <w:pStyle w:val="Recuodecorpodetexto"/>
        <w:numPr>
          <w:ilvl w:val="1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 w:rsidRPr="002D16F5">
        <w:rPr>
          <w:rFonts w:cs="Arial"/>
          <w:b/>
          <w:bCs/>
          <w:sz w:val="24"/>
          <w:szCs w:val="24"/>
        </w:rPr>
        <w:t>FORRO</w:t>
      </w:r>
    </w:p>
    <w:p w14:paraId="3CDF6ABC" w14:textId="7EBAC4B0" w:rsidR="009C7272" w:rsidRDefault="009C7272" w:rsidP="002E60CD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  <w:r w:rsidRPr="009C7272">
        <w:rPr>
          <w:rFonts w:cs="Arial"/>
          <w:sz w:val="24"/>
          <w:szCs w:val="24"/>
        </w:rPr>
        <w:t>Ser</w:t>
      </w:r>
      <w:r>
        <w:rPr>
          <w:rFonts w:cs="Arial"/>
          <w:sz w:val="24"/>
          <w:szCs w:val="24"/>
        </w:rPr>
        <w:t xml:space="preserve">ão instalados forros em réguas de PVC, </w:t>
      </w:r>
      <w:r w:rsidR="005C497E">
        <w:rPr>
          <w:rFonts w:cs="Arial"/>
          <w:sz w:val="24"/>
          <w:szCs w:val="24"/>
        </w:rPr>
        <w:t>liso</w:t>
      </w:r>
      <w:r>
        <w:rPr>
          <w:rFonts w:cs="Arial"/>
          <w:sz w:val="24"/>
          <w:szCs w:val="24"/>
        </w:rPr>
        <w:t>,</w:t>
      </w:r>
      <w:r w:rsidR="00CE1FC9">
        <w:rPr>
          <w:rFonts w:cs="Arial"/>
          <w:sz w:val="24"/>
          <w:szCs w:val="24"/>
        </w:rPr>
        <w:t xml:space="preserve"> com largura de 20 cm,</w:t>
      </w:r>
      <w:r>
        <w:rPr>
          <w:rFonts w:cs="Arial"/>
          <w:sz w:val="24"/>
          <w:szCs w:val="24"/>
        </w:rPr>
        <w:t xml:space="preserve"> na cor </w:t>
      </w:r>
      <w:r w:rsidR="005C497E">
        <w:rPr>
          <w:rFonts w:cs="Arial"/>
          <w:sz w:val="24"/>
          <w:szCs w:val="24"/>
        </w:rPr>
        <w:t>amadeirada</w:t>
      </w:r>
      <w:r>
        <w:rPr>
          <w:rFonts w:cs="Arial"/>
          <w:sz w:val="24"/>
          <w:szCs w:val="24"/>
        </w:rPr>
        <w:t>,</w:t>
      </w:r>
      <w:r w:rsidR="002E60CD">
        <w:rPr>
          <w:rFonts w:cs="Arial"/>
          <w:sz w:val="24"/>
          <w:szCs w:val="24"/>
        </w:rPr>
        <w:t xml:space="preserve"> contando com estrutura de madeiramento e níveis conforme projeto arquitetônico. </w:t>
      </w:r>
      <w:r>
        <w:rPr>
          <w:rFonts w:cs="Arial"/>
          <w:sz w:val="24"/>
          <w:szCs w:val="24"/>
        </w:rPr>
        <w:t xml:space="preserve"> </w:t>
      </w:r>
    </w:p>
    <w:p w14:paraId="6E3B4885" w14:textId="77777777" w:rsidR="00736066" w:rsidRDefault="00736066" w:rsidP="00736066">
      <w:pPr>
        <w:pStyle w:val="Recuodecorpodetexto"/>
        <w:spacing w:after="0" w:line="360" w:lineRule="auto"/>
        <w:jc w:val="both"/>
        <w:outlineLvl w:val="0"/>
        <w:rPr>
          <w:rFonts w:cs="Arial"/>
          <w:sz w:val="24"/>
          <w:szCs w:val="24"/>
        </w:rPr>
      </w:pPr>
    </w:p>
    <w:p w14:paraId="7C10D915" w14:textId="7359FA6B" w:rsidR="00736066" w:rsidRPr="002D16F5" w:rsidRDefault="00736066" w:rsidP="002D16F5">
      <w:pPr>
        <w:pStyle w:val="Recuodecorpodetexto"/>
        <w:numPr>
          <w:ilvl w:val="1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 w:rsidRPr="00736066">
        <w:rPr>
          <w:rFonts w:cs="Arial"/>
          <w:b/>
          <w:bCs/>
          <w:sz w:val="24"/>
          <w:szCs w:val="24"/>
        </w:rPr>
        <w:t>COBERTURA</w:t>
      </w:r>
    </w:p>
    <w:p w14:paraId="5DE8CE7C" w14:textId="1A60D4E3" w:rsidR="00736066" w:rsidRDefault="00212006" w:rsidP="00212006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 cobertura será em </w:t>
      </w:r>
      <w:r w:rsidR="00FE77B3">
        <w:rPr>
          <w:rFonts w:cs="Arial"/>
          <w:sz w:val="24"/>
          <w:szCs w:val="24"/>
        </w:rPr>
        <w:t>laje</w:t>
      </w:r>
      <w:r w:rsidR="006341DA">
        <w:rPr>
          <w:rFonts w:cs="Arial"/>
          <w:sz w:val="24"/>
          <w:szCs w:val="24"/>
        </w:rPr>
        <w:t xml:space="preserve"> inclinada</w:t>
      </w:r>
      <w:r w:rsidR="00FE77B3">
        <w:rPr>
          <w:rFonts w:cs="Arial"/>
          <w:sz w:val="24"/>
          <w:szCs w:val="24"/>
        </w:rPr>
        <w:t xml:space="preserve"> em concreto armado</w:t>
      </w:r>
      <w:r w:rsidR="006341DA">
        <w:rPr>
          <w:rFonts w:cs="Arial"/>
          <w:sz w:val="24"/>
          <w:szCs w:val="24"/>
        </w:rPr>
        <w:t>, rebocada e devidamente impermeabilizada com impermeabilizante líquido</w:t>
      </w:r>
      <w:r>
        <w:rPr>
          <w:rFonts w:cs="Arial"/>
          <w:sz w:val="24"/>
          <w:szCs w:val="24"/>
        </w:rPr>
        <w:t xml:space="preserve">. </w:t>
      </w:r>
    </w:p>
    <w:p w14:paraId="1496DE68" w14:textId="77777777" w:rsidR="00C330C8" w:rsidRDefault="00C330C8" w:rsidP="00C330C8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b/>
          <w:bCs/>
          <w:sz w:val="24"/>
          <w:szCs w:val="24"/>
        </w:rPr>
      </w:pPr>
    </w:p>
    <w:p w14:paraId="6422E4DA" w14:textId="63EF8EB9" w:rsidR="00BE4C88" w:rsidRDefault="00BE4C88" w:rsidP="00BE4C88">
      <w:pPr>
        <w:pStyle w:val="Recuodecorpodetexto"/>
        <w:numPr>
          <w:ilvl w:val="0"/>
          <w:numId w:val="2"/>
        </w:numPr>
        <w:spacing w:after="0" w:line="360" w:lineRule="auto"/>
        <w:ind w:left="0" w:firstLine="454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i/>
          <w:sz w:val="24"/>
          <w:szCs w:val="24"/>
        </w:rPr>
        <w:t>ÁREA DE PRECES E QUEIMA DE VELAS</w:t>
      </w:r>
    </w:p>
    <w:p w14:paraId="37F3138C" w14:textId="77777777" w:rsidR="00BE4C88" w:rsidRDefault="005C497E" w:rsidP="00BE4C88">
      <w:pPr>
        <w:suppressAutoHyphens/>
        <w:spacing w:before="0" w:after="0" w:line="360" w:lineRule="auto"/>
        <w:ind w:firstLine="708"/>
        <w:jc w:val="both"/>
        <w:outlineLvl w:val="1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Dever</w:t>
      </w:r>
      <w:r w:rsidR="00BE4C88">
        <w:rPr>
          <w:rFonts w:ascii="Arial" w:hAnsi="Arial" w:cs="Arial"/>
          <w:bCs/>
          <w:sz w:val="24"/>
          <w:szCs w:val="24"/>
        </w:rPr>
        <w:t xml:space="preserve">á ser executado piso em concreto para nivelamento da base da cruz mestra. </w:t>
      </w:r>
    </w:p>
    <w:p w14:paraId="22FF92E7" w14:textId="77777777" w:rsidR="00BE4C88" w:rsidRPr="002D16F5" w:rsidRDefault="00BE4C88" w:rsidP="00BE4C88">
      <w:pPr>
        <w:pStyle w:val="Recuodecorpodetexto"/>
        <w:numPr>
          <w:ilvl w:val="1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lastRenderedPageBreak/>
        <w:t>PAREDES</w:t>
      </w:r>
    </w:p>
    <w:p w14:paraId="28106D8B" w14:textId="0AE61370" w:rsidR="00BE4C88" w:rsidRPr="002D16F5" w:rsidRDefault="00BE4C88" w:rsidP="00BE4C88">
      <w:pPr>
        <w:pStyle w:val="Recuodecorpodetexto"/>
        <w:numPr>
          <w:ilvl w:val="2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Cs/>
          <w:sz w:val="24"/>
          <w:szCs w:val="24"/>
        </w:rPr>
        <w:t xml:space="preserve"> </w:t>
      </w:r>
      <w:r w:rsidRPr="004053F9">
        <w:rPr>
          <w:rFonts w:cs="Arial"/>
          <w:b/>
          <w:bCs/>
          <w:sz w:val="24"/>
          <w:szCs w:val="24"/>
        </w:rPr>
        <w:t>Alvenaria</w:t>
      </w:r>
    </w:p>
    <w:p w14:paraId="19473AE6" w14:textId="77777777" w:rsidR="00BE4C88" w:rsidRDefault="00BE4C88" w:rsidP="00BE4C88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7B776A">
        <w:rPr>
          <w:rFonts w:cs="Arial"/>
          <w:sz w:val="24"/>
          <w:szCs w:val="24"/>
        </w:rPr>
        <w:t xml:space="preserve">Serviços de levantamento de alvenaria </w:t>
      </w:r>
      <w:r>
        <w:rPr>
          <w:rFonts w:cs="Arial"/>
          <w:sz w:val="24"/>
          <w:szCs w:val="24"/>
        </w:rPr>
        <w:t xml:space="preserve">de fechamento </w:t>
      </w:r>
      <w:r w:rsidRPr="007B776A">
        <w:rPr>
          <w:rFonts w:cs="Arial"/>
          <w:sz w:val="24"/>
          <w:szCs w:val="24"/>
        </w:rPr>
        <w:t>com tijolos</w:t>
      </w:r>
      <w:r>
        <w:rPr>
          <w:rFonts w:cs="Arial"/>
          <w:sz w:val="24"/>
          <w:szCs w:val="24"/>
        </w:rPr>
        <w:t xml:space="preserve"> cerâmicos</w:t>
      </w:r>
      <w:r w:rsidRPr="007B776A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vazados, dimensões (11,5x19x19) cm, paredes acabadas com espessura de 15 cm, as paredes deverão ser alinhadas e prumadas conforme projeto arquitetônico.</w:t>
      </w:r>
    </w:p>
    <w:p w14:paraId="34B2CE9F" w14:textId="2C45C011" w:rsidR="00BE4C88" w:rsidRPr="002D16F5" w:rsidRDefault="00BE4C88" w:rsidP="00BE4C88">
      <w:pPr>
        <w:pStyle w:val="Recuodecorpodetexto"/>
        <w:numPr>
          <w:ilvl w:val="2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 w:rsidRPr="00FF5D8F">
        <w:rPr>
          <w:rFonts w:cs="Arial"/>
          <w:b/>
          <w:bCs/>
          <w:sz w:val="24"/>
          <w:szCs w:val="24"/>
        </w:rPr>
        <w:t>Chapisco</w:t>
      </w:r>
    </w:p>
    <w:p w14:paraId="4AAD7EA8" w14:textId="09866245" w:rsidR="00BE4C88" w:rsidRDefault="00BE4C88" w:rsidP="00BE4C88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FF5D8F">
        <w:rPr>
          <w:rFonts w:cs="Arial"/>
          <w:sz w:val="24"/>
          <w:szCs w:val="24"/>
        </w:rPr>
        <w:t xml:space="preserve"> Toda a alvenaria a ser revestida será chapiscada depois de convenientemente limpa e umedecida. O chapisco será executado com</w:t>
      </w:r>
      <w:r w:rsidRPr="00FF5D8F">
        <w:rPr>
          <w:rFonts w:ascii="Times New Roman" w:hAnsi="Times New Roman"/>
          <w:sz w:val="20"/>
        </w:rPr>
        <w:t xml:space="preserve"> </w:t>
      </w:r>
      <w:r w:rsidRPr="00FF5D8F">
        <w:rPr>
          <w:rFonts w:cs="Arial"/>
          <w:sz w:val="24"/>
          <w:szCs w:val="24"/>
        </w:rPr>
        <w:t xml:space="preserve">argamassa de cimento e areia peneirada, com traço de </w:t>
      </w:r>
      <w:r w:rsidRPr="00C442A1">
        <w:rPr>
          <w:rFonts w:cs="Arial"/>
          <w:sz w:val="24"/>
          <w:szCs w:val="24"/>
        </w:rPr>
        <w:t xml:space="preserve">1:3 </w:t>
      </w:r>
      <w:r w:rsidRPr="00FF5D8F">
        <w:rPr>
          <w:rFonts w:cs="Arial"/>
          <w:sz w:val="24"/>
          <w:szCs w:val="24"/>
        </w:rPr>
        <w:t xml:space="preserve">e ter espessura máxima </w:t>
      </w:r>
      <w:r w:rsidRPr="00C442A1">
        <w:rPr>
          <w:rFonts w:cs="Arial"/>
          <w:sz w:val="24"/>
          <w:szCs w:val="24"/>
        </w:rPr>
        <w:t xml:space="preserve">de </w:t>
      </w:r>
      <w:r>
        <w:rPr>
          <w:rFonts w:cs="Arial"/>
          <w:sz w:val="24"/>
          <w:szCs w:val="24"/>
        </w:rPr>
        <w:t>5m</w:t>
      </w:r>
      <w:r w:rsidRPr="00C442A1">
        <w:rPr>
          <w:rFonts w:cs="Arial"/>
          <w:sz w:val="24"/>
          <w:szCs w:val="24"/>
        </w:rPr>
        <w:t>m</w:t>
      </w:r>
      <w:r w:rsidRPr="00FF5D8F">
        <w:rPr>
          <w:rFonts w:cs="Arial"/>
          <w:sz w:val="24"/>
          <w:szCs w:val="24"/>
        </w:rPr>
        <w:t>.</w:t>
      </w:r>
    </w:p>
    <w:p w14:paraId="7CE0C526" w14:textId="77777777" w:rsidR="00BE4C88" w:rsidRPr="00FF5D8F" w:rsidRDefault="00BE4C88" w:rsidP="00BE4C88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0"/>
        </w:rPr>
      </w:pPr>
    </w:p>
    <w:p w14:paraId="55F84601" w14:textId="296895C0" w:rsidR="00BE4C88" w:rsidRPr="002D16F5" w:rsidRDefault="00BE4C88" w:rsidP="00BE4C88">
      <w:pPr>
        <w:pStyle w:val="Recuodecorpodetexto"/>
        <w:numPr>
          <w:ilvl w:val="2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 w:rsidRPr="00FF5D8F">
        <w:rPr>
          <w:rFonts w:cs="Arial"/>
          <w:b/>
          <w:bCs/>
          <w:sz w:val="24"/>
          <w:szCs w:val="24"/>
        </w:rPr>
        <w:t>Emboço</w:t>
      </w:r>
    </w:p>
    <w:p w14:paraId="30A2704D" w14:textId="6B01BF42" w:rsidR="00BE4C88" w:rsidRDefault="00BE4C88" w:rsidP="00BE4C88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FF5D8F">
        <w:rPr>
          <w:rFonts w:cs="Arial"/>
          <w:sz w:val="24"/>
          <w:szCs w:val="24"/>
        </w:rPr>
        <w:t xml:space="preserve">O emboço será executado com argamassa de cimento, cal e areia </w:t>
      </w:r>
      <w:r w:rsidRPr="00FF5D8F">
        <w:rPr>
          <w:sz w:val="18"/>
          <w:szCs w:val="16"/>
        </w:rPr>
        <w:br/>
      </w:r>
      <w:r w:rsidRPr="00FF5D8F">
        <w:rPr>
          <w:rFonts w:cs="Arial"/>
          <w:sz w:val="24"/>
          <w:szCs w:val="24"/>
        </w:rPr>
        <w:t>peneirada, com traço de</w:t>
      </w:r>
      <w:r w:rsidRPr="00C442A1">
        <w:rPr>
          <w:rFonts w:cs="Arial"/>
          <w:sz w:val="24"/>
          <w:szCs w:val="24"/>
        </w:rPr>
        <w:t xml:space="preserve"> 1:2:8 e ter espessura de</w:t>
      </w:r>
      <w:r>
        <w:rPr>
          <w:rFonts w:cs="Arial"/>
          <w:sz w:val="24"/>
          <w:szCs w:val="24"/>
        </w:rPr>
        <w:t xml:space="preserve"> 1,50 cm.</w:t>
      </w:r>
    </w:p>
    <w:p w14:paraId="6E8913FF" w14:textId="77777777" w:rsidR="00BE4C88" w:rsidRDefault="00BE4C88" w:rsidP="00BE4C88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0"/>
        </w:rPr>
      </w:pPr>
    </w:p>
    <w:p w14:paraId="0C830FA7" w14:textId="2481FA35" w:rsidR="00BE4C88" w:rsidRPr="002D16F5" w:rsidRDefault="00BE4C88" w:rsidP="00BE4C88">
      <w:pPr>
        <w:pStyle w:val="Recuodecorpodetexto"/>
        <w:numPr>
          <w:ilvl w:val="2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Cerâmica nas paredes</w:t>
      </w:r>
    </w:p>
    <w:p w14:paraId="1AFC2D85" w14:textId="77777777" w:rsidR="00BE4C88" w:rsidRDefault="00BE4C88" w:rsidP="00BE4C88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0007B0">
        <w:rPr>
          <w:rFonts w:cs="Arial"/>
          <w:sz w:val="24"/>
          <w:szCs w:val="24"/>
        </w:rPr>
        <w:t xml:space="preserve">Os revestimentos cerâmicos das paredes </w:t>
      </w:r>
      <w:r>
        <w:rPr>
          <w:rFonts w:cs="Arial"/>
          <w:sz w:val="24"/>
          <w:szCs w:val="24"/>
        </w:rPr>
        <w:t xml:space="preserve">internas </w:t>
      </w:r>
      <w:r w:rsidRPr="000007B0">
        <w:rPr>
          <w:rFonts w:cs="Arial"/>
          <w:sz w:val="24"/>
          <w:szCs w:val="24"/>
        </w:rPr>
        <w:t>serão executados com placa</w:t>
      </w:r>
      <w:r>
        <w:rPr>
          <w:rFonts w:cs="Arial"/>
          <w:sz w:val="24"/>
          <w:szCs w:val="24"/>
        </w:rPr>
        <w:t>s</w:t>
      </w:r>
      <w:r w:rsidRPr="000007B0">
        <w:rPr>
          <w:rFonts w:cs="Arial"/>
          <w:sz w:val="24"/>
          <w:szCs w:val="24"/>
        </w:rPr>
        <w:t xml:space="preserve"> cerâmicas</w:t>
      </w:r>
      <w:r>
        <w:rPr>
          <w:rFonts w:cs="Arial"/>
          <w:sz w:val="24"/>
          <w:szCs w:val="24"/>
        </w:rPr>
        <w:t xml:space="preserve"> específicas</w:t>
      </w:r>
      <w:r w:rsidRPr="000007B0">
        <w:rPr>
          <w:rFonts w:cs="Arial"/>
          <w:sz w:val="24"/>
          <w:szCs w:val="24"/>
        </w:rPr>
        <w:t xml:space="preserve"> para as paredes, com placas de </w:t>
      </w:r>
      <w:r>
        <w:rPr>
          <w:rFonts w:cs="Arial"/>
          <w:sz w:val="24"/>
          <w:szCs w:val="24"/>
        </w:rPr>
        <w:t>60 x 60</w:t>
      </w:r>
      <w:r w:rsidRPr="000007B0">
        <w:rPr>
          <w:rFonts w:cs="Arial"/>
          <w:color w:val="FF0000"/>
          <w:sz w:val="24"/>
          <w:szCs w:val="24"/>
        </w:rPr>
        <w:t xml:space="preserve"> </w:t>
      </w:r>
      <w:r w:rsidRPr="000007B0">
        <w:rPr>
          <w:rFonts w:cs="Arial"/>
          <w:sz w:val="24"/>
          <w:szCs w:val="24"/>
        </w:rPr>
        <w:t>cm</w:t>
      </w:r>
      <w:r>
        <w:rPr>
          <w:rFonts w:cs="Arial"/>
          <w:sz w:val="24"/>
          <w:szCs w:val="24"/>
        </w:rPr>
        <w:t>, espaçadas com espaçadores e rejuntadas conforme especificação do fabricante</w:t>
      </w:r>
      <w:r w:rsidRPr="000007B0">
        <w:rPr>
          <w:rFonts w:cs="Arial"/>
          <w:sz w:val="24"/>
          <w:szCs w:val="24"/>
        </w:rPr>
        <w:t>.</w:t>
      </w:r>
      <w:r>
        <w:rPr>
          <w:rFonts w:cs="Arial"/>
          <w:sz w:val="24"/>
          <w:szCs w:val="24"/>
        </w:rPr>
        <w:t xml:space="preserve"> </w:t>
      </w:r>
    </w:p>
    <w:p w14:paraId="576B1577" w14:textId="7E363C06" w:rsidR="00BE4C88" w:rsidRDefault="00BE4C88" w:rsidP="00BE4C88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O revestimento se dará</w:t>
      </w:r>
      <w:r w:rsidRPr="000007B0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 xml:space="preserve">em todas </w:t>
      </w:r>
      <w:r w:rsidRPr="000007B0">
        <w:rPr>
          <w:rFonts w:cs="Arial"/>
          <w:sz w:val="24"/>
          <w:szCs w:val="24"/>
        </w:rPr>
        <w:t>as paredes</w:t>
      </w:r>
      <w:r>
        <w:rPr>
          <w:rFonts w:cs="Arial"/>
          <w:sz w:val="24"/>
          <w:szCs w:val="24"/>
        </w:rPr>
        <w:t>, em porcelanato fosco imitando revestimento em pedras, nas cores e desenhos especificados em projeto e/ou definidas pela administração.</w:t>
      </w:r>
      <w:r w:rsidRPr="000007B0">
        <w:rPr>
          <w:rFonts w:cs="Arial"/>
          <w:sz w:val="24"/>
          <w:szCs w:val="24"/>
        </w:rPr>
        <w:t xml:space="preserve"> </w:t>
      </w:r>
    </w:p>
    <w:p w14:paraId="42236161" w14:textId="77777777" w:rsidR="00BE4C88" w:rsidRDefault="00BE4C88" w:rsidP="00BE4C88">
      <w:pPr>
        <w:pStyle w:val="Recuodecorpodetexto"/>
        <w:spacing w:after="0" w:line="360" w:lineRule="auto"/>
        <w:ind w:left="0" w:firstLine="284"/>
        <w:jc w:val="both"/>
        <w:outlineLvl w:val="0"/>
        <w:rPr>
          <w:rStyle w:val="markedcontent"/>
          <w:rFonts w:eastAsiaTheme="minorEastAsia" w:cs="Arial"/>
          <w:sz w:val="24"/>
          <w:szCs w:val="24"/>
        </w:rPr>
      </w:pPr>
      <w:r w:rsidRPr="000007B0">
        <w:rPr>
          <w:rStyle w:val="markedcontent"/>
          <w:rFonts w:eastAsiaTheme="minorEastAsia" w:cs="Arial"/>
          <w:sz w:val="24"/>
          <w:szCs w:val="24"/>
        </w:rPr>
        <w:t>Não será tolerado o assentamento de peças rachadas, emendadas, com retoques</w:t>
      </w:r>
      <w:r w:rsidRPr="000007B0">
        <w:rPr>
          <w:sz w:val="24"/>
          <w:szCs w:val="24"/>
        </w:rPr>
        <w:t xml:space="preserve"> </w:t>
      </w:r>
      <w:r w:rsidRPr="000007B0">
        <w:rPr>
          <w:rStyle w:val="markedcontent"/>
          <w:rFonts w:eastAsiaTheme="minorEastAsia" w:cs="Arial"/>
          <w:sz w:val="24"/>
          <w:szCs w:val="24"/>
        </w:rPr>
        <w:t>visíveis de massa, com defeitos capazes de comprometer seu aspecto, durabilidade e resistência.</w:t>
      </w:r>
    </w:p>
    <w:p w14:paraId="35D5312D" w14:textId="77777777" w:rsidR="006D6B72" w:rsidRDefault="006D6B72" w:rsidP="00BE4C88">
      <w:pPr>
        <w:pStyle w:val="Recuodecorpodetexto"/>
        <w:spacing w:after="0" w:line="360" w:lineRule="auto"/>
        <w:ind w:left="0" w:firstLine="284"/>
        <w:jc w:val="both"/>
        <w:outlineLvl w:val="0"/>
        <w:rPr>
          <w:rStyle w:val="markedcontent"/>
          <w:rFonts w:eastAsiaTheme="minorEastAsia" w:cs="Arial"/>
          <w:sz w:val="24"/>
          <w:szCs w:val="24"/>
        </w:rPr>
      </w:pPr>
    </w:p>
    <w:p w14:paraId="36B8F1D9" w14:textId="4D5979AC" w:rsidR="006D6B72" w:rsidRPr="002D16F5" w:rsidRDefault="006D6B72" w:rsidP="006D6B72">
      <w:pPr>
        <w:pStyle w:val="Recuodecorpodetexto"/>
        <w:numPr>
          <w:ilvl w:val="2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Delimitante externo</w:t>
      </w:r>
    </w:p>
    <w:p w14:paraId="4D725879" w14:textId="78B70CF7" w:rsidR="006D6B72" w:rsidRDefault="006D6B72" w:rsidP="00BE4C88">
      <w:pPr>
        <w:pStyle w:val="Recuodecorpodetexto"/>
        <w:spacing w:after="0" w:line="360" w:lineRule="auto"/>
        <w:ind w:left="0" w:firstLine="284"/>
        <w:jc w:val="both"/>
        <w:outlineLvl w:val="0"/>
        <w:rPr>
          <w:rStyle w:val="markedcontent"/>
          <w:rFonts w:eastAsiaTheme="minorEastAsia" w:cs="Arial"/>
          <w:sz w:val="24"/>
          <w:szCs w:val="24"/>
        </w:rPr>
      </w:pPr>
      <w:r>
        <w:rPr>
          <w:rFonts w:cs="Arial"/>
          <w:sz w:val="24"/>
          <w:szCs w:val="24"/>
        </w:rPr>
        <w:t>O delimitante externo da área de preces deve ser executado em placas de cobogós cimentícios, com argamassa própria para a realização do serviço</w:t>
      </w:r>
      <w:r w:rsidR="00417F3C">
        <w:rPr>
          <w:rFonts w:cs="Arial"/>
          <w:sz w:val="24"/>
          <w:szCs w:val="24"/>
        </w:rPr>
        <w:t>, com dimensões e locação conforme consta em projeto.</w:t>
      </w:r>
    </w:p>
    <w:p w14:paraId="1D6A1705" w14:textId="52967F26" w:rsidR="006D6B72" w:rsidRPr="002D16F5" w:rsidRDefault="006D6B72" w:rsidP="00417F3C">
      <w:pPr>
        <w:pStyle w:val="Recuodecorpodetexto"/>
        <w:numPr>
          <w:ilvl w:val="1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lastRenderedPageBreak/>
        <w:t>BASE EM GRANITO</w:t>
      </w:r>
    </w:p>
    <w:p w14:paraId="399B7F29" w14:textId="6827587C" w:rsidR="006D6B72" w:rsidRDefault="006D6B72" w:rsidP="006D6B72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A base onde ocorrerá a queima das velas deverá ser em pedra granito, assentada em argamassa AC III, própria para granitos e pedras naturais.</w:t>
      </w:r>
    </w:p>
    <w:p w14:paraId="1EFA13E7" w14:textId="77777777" w:rsidR="00417F3C" w:rsidRDefault="00417F3C" w:rsidP="006D6B72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</w:p>
    <w:p w14:paraId="14FD5A17" w14:textId="6A3D683A" w:rsidR="00417F3C" w:rsidRPr="002D16F5" w:rsidRDefault="00417F3C" w:rsidP="00417F3C">
      <w:pPr>
        <w:pStyle w:val="Recuodecorpodetexto"/>
        <w:numPr>
          <w:ilvl w:val="1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CRUZ MESTRA</w:t>
      </w:r>
    </w:p>
    <w:p w14:paraId="21DA5C18" w14:textId="77777777" w:rsidR="00A92B46" w:rsidRDefault="00417F3C" w:rsidP="00A92B46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A cruz mestra será executada em concreto armado</w:t>
      </w:r>
      <w:r w:rsidR="00A92B46">
        <w:rPr>
          <w:rFonts w:cs="Arial"/>
          <w:sz w:val="24"/>
          <w:szCs w:val="24"/>
        </w:rPr>
        <w:t xml:space="preserve"> em cima da base descrita nos itens anteriores, e centralizada com os eixos em ambos os seus lados. Deverá receber reboco em todas as suas faces, e receberá p</w:t>
      </w:r>
      <w:r w:rsidR="00A92B46" w:rsidRPr="002E3DD8">
        <w:rPr>
          <w:rFonts w:cs="Arial"/>
          <w:sz w:val="24"/>
          <w:szCs w:val="24"/>
        </w:rPr>
        <w:t>intura</w:t>
      </w:r>
      <w:r w:rsidR="00A92B46">
        <w:rPr>
          <w:rFonts w:cs="Arial"/>
          <w:sz w:val="24"/>
          <w:szCs w:val="24"/>
        </w:rPr>
        <w:t>, que</w:t>
      </w:r>
      <w:r w:rsidR="00A92B46" w:rsidRPr="002E3DD8">
        <w:rPr>
          <w:rFonts w:cs="Arial"/>
          <w:sz w:val="24"/>
          <w:szCs w:val="24"/>
        </w:rPr>
        <w:t xml:space="preserve"> deverá ser executada através de lixamento para limpeza da superfície do reboco</w:t>
      </w:r>
      <w:r w:rsidR="00A92B46">
        <w:rPr>
          <w:rFonts w:cs="Arial"/>
          <w:sz w:val="24"/>
          <w:szCs w:val="24"/>
        </w:rPr>
        <w:t>, regularização das faces, e a</w:t>
      </w:r>
      <w:r w:rsidR="00A92B46" w:rsidRPr="002E3DD8">
        <w:rPr>
          <w:rFonts w:cs="Arial"/>
          <w:sz w:val="24"/>
          <w:szCs w:val="24"/>
        </w:rPr>
        <w:t xml:space="preserve">plicação do fundo </w:t>
      </w:r>
      <w:r w:rsidR="00A92B46">
        <w:rPr>
          <w:rFonts w:cs="Arial"/>
          <w:sz w:val="24"/>
          <w:szCs w:val="24"/>
        </w:rPr>
        <w:t>s</w:t>
      </w:r>
      <w:r w:rsidR="00A92B46" w:rsidRPr="002E3DD8">
        <w:rPr>
          <w:rFonts w:cs="Arial"/>
          <w:sz w:val="24"/>
          <w:szCs w:val="24"/>
        </w:rPr>
        <w:t>elador adequado. Deverá ser u</w:t>
      </w:r>
      <w:r w:rsidR="00A92B46">
        <w:rPr>
          <w:rFonts w:cs="Arial"/>
          <w:sz w:val="24"/>
          <w:szCs w:val="24"/>
        </w:rPr>
        <w:t>tilizada</w:t>
      </w:r>
      <w:r w:rsidR="00A92B46" w:rsidRPr="002E3DD8">
        <w:rPr>
          <w:rFonts w:cs="Arial"/>
          <w:sz w:val="24"/>
          <w:szCs w:val="24"/>
        </w:rPr>
        <w:t xml:space="preserve"> tinta de boa qualidade atendendo a cor, viscosidade</w:t>
      </w:r>
      <w:r w:rsidR="00A92B46">
        <w:rPr>
          <w:rFonts w:cs="Arial"/>
          <w:sz w:val="24"/>
          <w:szCs w:val="24"/>
        </w:rPr>
        <w:t xml:space="preserve"> e</w:t>
      </w:r>
      <w:r w:rsidR="00A92B46" w:rsidRPr="002E3DD8">
        <w:rPr>
          <w:rFonts w:cs="Arial"/>
          <w:sz w:val="24"/>
          <w:szCs w:val="24"/>
        </w:rPr>
        <w:t xml:space="preserve"> textura</w:t>
      </w:r>
      <w:r w:rsidR="00A92B46">
        <w:rPr>
          <w:rFonts w:cs="Arial"/>
          <w:sz w:val="24"/>
          <w:szCs w:val="24"/>
        </w:rPr>
        <w:t>, conforme planilha orçamentária e projeto</w:t>
      </w:r>
      <w:r w:rsidR="00A92B46" w:rsidRPr="002E3DD8">
        <w:rPr>
          <w:rFonts w:cs="Arial"/>
          <w:sz w:val="24"/>
          <w:szCs w:val="24"/>
        </w:rPr>
        <w:t xml:space="preserve">. </w:t>
      </w:r>
    </w:p>
    <w:p w14:paraId="16952D3B" w14:textId="20957C9D" w:rsidR="00A92B46" w:rsidRDefault="00A92B46" w:rsidP="00A92B46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2E3DD8">
        <w:rPr>
          <w:rFonts w:cs="Arial"/>
          <w:sz w:val="24"/>
          <w:szCs w:val="24"/>
        </w:rPr>
        <w:t xml:space="preserve">A pintura deverá seguir as </w:t>
      </w:r>
      <w:r>
        <w:rPr>
          <w:rFonts w:cs="Arial"/>
          <w:sz w:val="24"/>
          <w:szCs w:val="24"/>
        </w:rPr>
        <w:t>e</w:t>
      </w:r>
      <w:r w:rsidRPr="002E3DD8">
        <w:rPr>
          <w:rFonts w:cs="Arial"/>
          <w:sz w:val="24"/>
          <w:szCs w:val="24"/>
        </w:rPr>
        <w:t>specificações do fabricante.</w:t>
      </w:r>
      <w:r w:rsidRPr="002E3DD8">
        <w:rPr>
          <w:sz w:val="18"/>
          <w:szCs w:val="16"/>
        </w:rPr>
        <w:t xml:space="preserve"> </w:t>
      </w:r>
      <w:r w:rsidRPr="002E3DD8">
        <w:rPr>
          <w:rFonts w:cs="Arial"/>
          <w:sz w:val="24"/>
          <w:szCs w:val="24"/>
        </w:rPr>
        <w:t xml:space="preserve">Em toda área de pintura, inicia-se com a preparação da base (lixamento, raspagem, limpeza da superfície). Logo após da base devidamente seca e correta, aplica-se a </w:t>
      </w:r>
      <w:r>
        <w:rPr>
          <w:rFonts w:cs="Arial"/>
          <w:sz w:val="24"/>
          <w:szCs w:val="24"/>
        </w:rPr>
        <w:t>p</w:t>
      </w:r>
      <w:r w:rsidRPr="002E3DD8">
        <w:rPr>
          <w:rFonts w:cs="Arial"/>
          <w:sz w:val="24"/>
          <w:szCs w:val="24"/>
        </w:rPr>
        <w:t>intura.</w:t>
      </w:r>
      <w:r w:rsidRPr="002E3DD8">
        <w:rPr>
          <w:rFonts w:cs="Arial"/>
          <w:sz w:val="30"/>
          <w:szCs w:val="30"/>
        </w:rPr>
        <w:t xml:space="preserve"> </w:t>
      </w:r>
      <w:r w:rsidRPr="002E3DD8">
        <w:rPr>
          <w:rFonts w:cs="Arial"/>
          <w:sz w:val="24"/>
          <w:szCs w:val="24"/>
        </w:rPr>
        <w:t xml:space="preserve">As cores serão definidas pela </w:t>
      </w:r>
      <w:r>
        <w:rPr>
          <w:rFonts w:cs="Arial"/>
          <w:sz w:val="24"/>
          <w:szCs w:val="24"/>
        </w:rPr>
        <w:t>Administração</w:t>
      </w:r>
      <w:r w:rsidRPr="002E3DD8">
        <w:rPr>
          <w:rFonts w:cs="Arial"/>
          <w:sz w:val="24"/>
          <w:szCs w:val="24"/>
        </w:rPr>
        <w:t>.</w:t>
      </w:r>
    </w:p>
    <w:p w14:paraId="015A2E53" w14:textId="77777777" w:rsidR="00417F3C" w:rsidRPr="000007B0" w:rsidRDefault="00417F3C" w:rsidP="006D6B72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0"/>
        </w:rPr>
      </w:pPr>
    </w:p>
    <w:p w14:paraId="6AC9C93C" w14:textId="77777777" w:rsidR="00417F3C" w:rsidRDefault="00417F3C" w:rsidP="00417F3C">
      <w:pPr>
        <w:pStyle w:val="Recuodecorpodetexto"/>
        <w:numPr>
          <w:ilvl w:val="1"/>
          <w:numId w:val="2"/>
        </w:numPr>
        <w:spacing w:after="0" w:line="360" w:lineRule="auto"/>
        <w:ind w:left="1344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INSTALAÇÕES</w:t>
      </w:r>
      <w:r w:rsidRPr="006C50EB">
        <w:rPr>
          <w:rFonts w:cs="Arial"/>
          <w:b/>
          <w:bCs/>
          <w:sz w:val="24"/>
          <w:szCs w:val="24"/>
        </w:rPr>
        <w:t xml:space="preserve"> </w:t>
      </w:r>
      <w:r>
        <w:rPr>
          <w:rFonts w:cs="Arial"/>
          <w:b/>
          <w:bCs/>
          <w:sz w:val="24"/>
          <w:szCs w:val="24"/>
        </w:rPr>
        <w:t>ELÉTRICAS</w:t>
      </w:r>
    </w:p>
    <w:p w14:paraId="5A39E70D" w14:textId="398AEADA" w:rsidR="00417F3C" w:rsidRDefault="00417F3C" w:rsidP="00417F3C">
      <w:pPr>
        <w:spacing w:before="0"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iluminação se fará através de luminária do tipo Spot em LED (Light-Emiting Diode), instalada na base em concreto, próxima à cruz mestra, seguindo o ilustrado na Figura 5. </w:t>
      </w:r>
    </w:p>
    <w:p w14:paraId="4A38C13D" w14:textId="653A7A8A" w:rsidR="00A92B46" w:rsidRDefault="00A92B46" w:rsidP="00A92B46">
      <w:pPr>
        <w:spacing w:before="0" w:after="0" w:line="360" w:lineRule="auto"/>
        <w:jc w:val="both"/>
        <w:rPr>
          <w:rFonts w:ascii="Arial" w:hAnsi="Arial" w:cs="Arial"/>
          <w:sz w:val="24"/>
          <w:szCs w:val="24"/>
        </w:rPr>
      </w:pPr>
      <w:r w:rsidRPr="006341DA">
        <w:rPr>
          <w:rFonts w:ascii="Arial" w:hAnsi="Arial" w:cs="Arial"/>
          <w:sz w:val="24"/>
          <w:szCs w:val="24"/>
        </w:rPr>
        <w:t xml:space="preserve">Figura </w:t>
      </w:r>
      <w:r>
        <w:rPr>
          <w:rFonts w:ascii="Arial" w:hAnsi="Arial" w:cs="Arial"/>
          <w:sz w:val="24"/>
          <w:szCs w:val="24"/>
        </w:rPr>
        <w:t>5</w:t>
      </w:r>
      <w:r w:rsidRPr="006341DA">
        <w:rPr>
          <w:rFonts w:ascii="Arial" w:hAnsi="Arial" w:cs="Arial"/>
          <w:sz w:val="24"/>
          <w:szCs w:val="24"/>
        </w:rPr>
        <w:t xml:space="preserve">: </w:t>
      </w:r>
      <w:r w:rsidR="00645ED2">
        <w:rPr>
          <w:rFonts w:ascii="Arial" w:hAnsi="Arial" w:cs="Arial"/>
          <w:sz w:val="24"/>
          <w:szCs w:val="24"/>
        </w:rPr>
        <w:t>Área de preces e queima de velas</w:t>
      </w:r>
      <w:r w:rsidRPr="006341DA">
        <w:rPr>
          <w:rFonts w:ascii="Arial" w:hAnsi="Arial" w:cs="Arial"/>
          <w:sz w:val="24"/>
          <w:szCs w:val="24"/>
        </w:rPr>
        <w:t>.</w:t>
      </w:r>
    </w:p>
    <w:p w14:paraId="286B58E1" w14:textId="1080CCC7" w:rsidR="00BE4C88" w:rsidRDefault="00645ED2" w:rsidP="00A92B46">
      <w:pPr>
        <w:suppressAutoHyphens/>
        <w:spacing w:before="0" w:after="0" w:line="360" w:lineRule="auto"/>
        <w:ind w:firstLine="708"/>
        <w:jc w:val="center"/>
        <w:outlineLvl w:val="1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50269EC6" wp14:editId="4133AAE0">
            <wp:extent cx="3350508" cy="2372008"/>
            <wp:effectExtent l="0" t="0" r="2540" b="9525"/>
            <wp:docPr id="627431477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263" t="16221" r="16264" b="27787"/>
                    <a:stretch/>
                  </pic:blipFill>
                  <pic:spPr bwMode="auto">
                    <a:xfrm>
                      <a:off x="0" y="0"/>
                      <a:ext cx="3413936" cy="2416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5"/>
    <w:p w14:paraId="3B411D1E" w14:textId="0D209830" w:rsidR="00E61CF7" w:rsidRPr="009C7272" w:rsidRDefault="00E61CF7" w:rsidP="00417F3C">
      <w:pPr>
        <w:pStyle w:val="PargrafodaLista"/>
        <w:numPr>
          <w:ilvl w:val="0"/>
          <w:numId w:val="2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9C7272">
        <w:rPr>
          <w:rFonts w:ascii="Arial" w:hAnsi="Arial" w:cs="Arial"/>
          <w:b/>
          <w:sz w:val="24"/>
          <w:szCs w:val="24"/>
        </w:rPr>
        <w:lastRenderedPageBreak/>
        <w:t xml:space="preserve">LIMPEZA </w:t>
      </w:r>
      <w:r w:rsidR="00E8495E" w:rsidRPr="009C7272">
        <w:rPr>
          <w:rFonts w:ascii="Arial" w:hAnsi="Arial" w:cs="Arial"/>
          <w:b/>
          <w:sz w:val="24"/>
          <w:szCs w:val="24"/>
        </w:rPr>
        <w:t xml:space="preserve">FINAL </w:t>
      </w:r>
      <w:r w:rsidRPr="009C7272">
        <w:rPr>
          <w:rFonts w:ascii="Arial" w:hAnsi="Arial" w:cs="Arial"/>
          <w:b/>
          <w:sz w:val="24"/>
          <w:szCs w:val="24"/>
        </w:rPr>
        <w:t>DA OBRA</w:t>
      </w:r>
    </w:p>
    <w:p w14:paraId="5C26110D" w14:textId="7169C58C" w:rsidR="00F3638D" w:rsidRDefault="00E61CF7" w:rsidP="00374F0B">
      <w:pPr>
        <w:spacing w:after="0" w:line="360" w:lineRule="auto"/>
        <w:ind w:firstLine="360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>A obra deve ser entregue limpa</w:t>
      </w:r>
      <w:r>
        <w:rPr>
          <w:rFonts w:ascii="Arial" w:hAnsi="Arial" w:cs="Arial"/>
          <w:sz w:val="24"/>
          <w:szCs w:val="24"/>
        </w:rPr>
        <w:t>,</w:t>
      </w:r>
      <w:r w:rsidRPr="00D3559E">
        <w:rPr>
          <w:rFonts w:ascii="Arial" w:hAnsi="Arial" w:cs="Arial"/>
          <w:sz w:val="24"/>
          <w:szCs w:val="24"/>
        </w:rPr>
        <w:t xml:space="preserve"> em perfeito estado de funcionamento e conservação. A obra não pode apresentar nenhum defeito no momento da entrega. Toda a obra deve estar devidamente executada conforme projeto e conforme a nova norma de qualidade. Eventuais dúvidas quanto às especificações deste memorial devem ser esclarecidas com os a</w:t>
      </w:r>
      <w:r>
        <w:rPr>
          <w:rFonts w:ascii="Arial" w:hAnsi="Arial" w:cs="Arial"/>
          <w:sz w:val="24"/>
          <w:szCs w:val="24"/>
        </w:rPr>
        <w:t>utores dos respectivos projetos.</w:t>
      </w:r>
    </w:p>
    <w:p w14:paraId="1C4634AB" w14:textId="77777777" w:rsidR="00523D24" w:rsidRDefault="00523D24" w:rsidP="00523D24">
      <w:pPr>
        <w:spacing w:after="0" w:line="360" w:lineRule="auto"/>
        <w:jc w:val="right"/>
        <w:rPr>
          <w:rFonts w:ascii="Arial" w:hAnsi="Arial" w:cs="Arial"/>
          <w:b/>
          <w:i/>
          <w:iCs/>
          <w:sz w:val="24"/>
          <w:szCs w:val="24"/>
        </w:rPr>
      </w:pPr>
    </w:p>
    <w:p w14:paraId="4773AB03" w14:textId="01CC78E2" w:rsidR="00930E12" w:rsidRDefault="00930E12" w:rsidP="00523D24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t>Departamento de Engenharia</w:t>
      </w:r>
    </w:p>
    <w:p w14:paraId="1BDEC30D" w14:textId="4C5F514D" w:rsid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7FBEC4E5" w14:textId="77777777" w:rsidR="00523D24" w:rsidRDefault="00523D24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1D74EA7F" w14:textId="77777777" w:rsidR="009F7503" w:rsidRPr="0005329B" w:rsidRDefault="009F7503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3B7473F2" w14:textId="30FF515A" w:rsidR="00930E12" w:rsidRPr="00F973FA" w:rsidRDefault="00930E12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073516D" wp14:editId="73079311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4878D" id="Conector reto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g7jmAIAANYFAAAOAAAAZHJzL2Uyb0RvYy54bWysVNlu3CAUfa/Uf0C8O95XxVNlvPQlbSMl&#10;/QAG8NiqDRaQWVT13wvMkpm0UqumfkAG7r2ce86B2w+7aQQbKuTAWQn9Gw8CyjAnA1uX8OtT62QQ&#10;SIUYQSNntIR7KuGHxft3t9u5oAHv+UioALoIk8V2LmGv1Fy4rsQ9nZC84TNlerPjYkJKT8XaJQJt&#10;dfVpdAPPS9wtF2QWHFMp9Wp92IQLW7/rKFZfuk5SBcYSamzKjsKOKzO6i1tUrAWa+wEfYaB/QDGh&#10;gelDz6VqpBB4FsMvpaYBCy55p24wn1zedQOmtgfdje+96uaxRzO1vWhy5HymSf6/svjz5kGAgZQw&#10;hIChSUtUaaGw4gIIqjgIDUXbWRY6smIPwjSJd+xxvuf4mwSMVz1ia2qhPu1nne+bDPcqxUzkrA9a&#10;bT9xomPQs+KWr10nJlNSMwF2Vpb9WRa6UwDrxSDN49yLIcB6LwljWx8Vp9RZSPWR8gmYnxKOAzOc&#10;oQJt7qUyUFBxCjHLjLfDOFrdR3a1oAMPK9Qa55CNCg1D/5pIA8iK+j338iZrssiJgqRxIq+unbu2&#10;ipyk9dO4Duuqqv0fBoUfFf1ACGXm0JPB/OjvBDxa/WCNs8XODbjX1W2nGuIrpH4Qecsgd9okS52o&#10;jWInT73M8fx8mSdelEd1e430XhP4dqRgW8I8DmIrheTjQAwDBpsU61U1CrBB5k7a76joVZjgz4xY&#10;mXqKSMMIUNZeTNsTmupygmCk+tXRPzZOoWH8c9wFa6bT37N218ZeGoWZk6Zx6ERh4znLrK2cu8pP&#10;krRZVsvmlb6N9Yx8O3FWvgsDXuA9nvECWTv25E574cwdO9zWFSf7B2Hcb+6efjxs0vGhM6/T5dxG&#10;vTzHi58AAAD//wMAUEsDBBQABgAIAAAAIQCfart04AAAAAsBAAAPAAAAZHJzL2Rvd25yZXYueG1s&#10;TI/BTsMwDIbvSLxDZCRuLBm0EHVNJ5iEOCGxUaQdsya0FY1TNWnX7ekxXOBo+9Pv78/Xs+vYZIfQ&#10;elSwXAhgFitvWqwVlO/PNxJYiBqN7jxaBScbYF1cXuQ6M/6IWzvtYs0oBEOmFTQx9hnnoWqs02Hh&#10;e4t0+/SD05HGoeZm0EcKdx2/FeKeO90ifWh0bzeNrb52o1MgTk+vW39+K6ePTVqe6+FlP8o7pa6v&#10;5scVsGjn+AfDjz6pQ0FOBz+iCaxTkCQiJVTBg1wmwIiQUlCZw+8mBV7k/H+H4hsAAP//AwBQSwEC&#10;LQAUAAYACAAAACEAtoM4kv4AAADhAQAAEwAAAAAAAAAAAAAAAAAAAAAAW0NvbnRlbnRfVHlwZXNd&#10;LnhtbFBLAQItABQABgAIAAAAIQA4/SH/1gAAAJQBAAALAAAAAAAAAAAAAAAAAC8BAABfcmVscy8u&#10;cmVsc1BLAQItABQABgAIAAAAIQBVOg7jmAIAANYFAAAOAAAAAAAAAAAAAAAAAC4CAABkcnMvZTJv&#10;RG9jLnhtbFBLAQItABQABgAIAAAAIQCfart04AAAAAsBAAAPAAAAAAAAAAAAAAAAAPIEAABkcnMv&#10;ZG93bnJldi54bWxQSwUGAAAAAAQABADzAAAA/wU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="00F973FA" w:rsidRPr="00F973FA">
        <w:rPr>
          <w:rFonts w:ascii="Arial" w:hAnsi="Arial" w:cs="Arial"/>
          <w:i/>
          <w:iCs/>
          <w:sz w:val="24"/>
          <w:szCs w:val="24"/>
        </w:rPr>
        <w:t xml:space="preserve">Eng. Civil </w:t>
      </w:r>
      <w:r w:rsidR="000A0123">
        <w:rPr>
          <w:rFonts w:ascii="Arial" w:hAnsi="Arial" w:cs="Arial"/>
          <w:i/>
          <w:iCs/>
          <w:sz w:val="24"/>
          <w:szCs w:val="24"/>
        </w:rPr>
        <w:t>Guilherme H. M. Libardoni</w:t>
      </w:r>
    </w:p>
    <w:p w14:paraId="7D90ED4B" w14:textId="160DA7C7" w:rsidR="00930E12" w:rsidRDefault="00F973FA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 w:rsidR="000A0123">
        <w:rPr>
          <w:rFonts w:ascii="Arial" w:hAnsi="Arial" w:cs="Arial"/>
          <w:sz w:val="24"/>
          <w:szCs w:val="24"/>
        </w:rPr>
        <w:t>120441-2</w:t>
      </w:r>
    </w:p>
    <w:p w14:paraId="71157B85" w14:textId="3919C104" w:rsidR="00B2275B" w:rsidRPr="00B2275B" w:rsidRDefault="00BC52A4" w:rsidP="00B2275B">
      <w:pPr>
        <w:spacing w:after="0" w:line="360" w:lineRule="auto"/>
        <w:jc w:val="center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Dionísio Cerqueira – SC, </w:t>
      </w:r>
      <w:r w:rsidR="000A0123">
        <w:rPr>
          <w:rFonts w:ascii="Arial" w:hAnsi="Arial" w:cs="Arial"/>
          <w:sz w:val="24"/>
          <w:szCs w:val="24"/>
        </w:rPr>
        <w:t>fevereiro</w:t>
      </w:r>
      <w:r>
        <w:rPr>
          <w:rFonts w:ascii="Arial" w:hAnsi="Arial" w:cs="Arial"/>
          <w:sz w:val="24"/>
          <w:szCs w:val="24"/>
        </w:rPr>
        <w:t xml:space="preserve"> </w:t>
      </w:r>
      <w:r w:rsidR="00B2275B">
        <w:rPr>
          <w:rFonts w:ascii="Arial" w:hAnsi="Arial" w:cs="Arial"/>
          <w:sz w:val="24"/>
          <w:szCs w:val="24"/>
        </w:rPr>
        <w:t>de 202</w:t>
      </w:r>
      <w:r w:rsidR="000A0123">
        <w:rPr>
          <w:rFonts w:ascii="Arial" w:hAnsi="Arial" w:cs="Arial"/>
          <w:sz w:val="24"/>
          <w:szCs w:val="24"/>
        </w:rPr>
        <w:t>4</w:t>
      </w:r>
    </w:p>
    <w:sectPr w:rsidR="00B2275B" w:rsidRPr="00B2275B" w:rsidSect="007854A0">
      <w:headerReference w:type="default" r:id="rId13"/>
      <w:footerReference w:type="default" r:id="rId14"/>
      <w:pgSz w:w="11906" w:h="16838"/>
      <w:pgMar w:top="1417" w:right="1701" w:bottom="1417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34603A" w14:textId="77777777" w:rsidR="007854A0" w:rsidRDefault="007854A0">
      <w:pPr>
        <w:spacing w:before="0" w:after="0" w:line="240" w:lineRule="auto"/>
      </w:pPr>
      <w:r>
        <w:separator/>
      </w:r>
    </w:p>
  </w:endnote>
  <w:endnote w:type="continuationSeparator" w:id="0">
    <w:p w14:paraId="4727D6B0" w14:textId="77777777" w:rsidR="007854A0" w:rsidRDefault="007854A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8A3E7" w14:textId="77777777" w:rsidR="002F00FF" w:rsidRDefault="0080745A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B504C30" wp14:editId="72878ACD">
          <wp:simplePos x="0" y="0"/>
          <wp:positionH relativeFrom="page">
            <wp:posOffset>866140</wp:posOffset>
          </wp:positionH>
          <wp:positionV relativeFrom="page">
            <wp:posOffset>9644587</wp:posOffset>
          </wp:positionV>
          <wp:extent cx="5760085" cy="887095"/>
          <wp:effectExtent l="0" t="0" r="0" b="8255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ODAPÉ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87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7FA688" w14:textId="77777777" w:rsidR="007854A0" w:rsidRDefault="007854A0">
      <w:pPr>
        <w:spacing w:before="0" w:after="0" w:line="240" w:lineRule="auto"/>
      </w:pPr>
      <w:r>
        <w:separator/>
      </w:r>
    </w:p>
  </w:footnote>
  <w:footnote w:type="continuationSeparator" w:id="0">
    <w:p w14:paraId="7C7E1E60" w14:textId="77777777" w:rsidR="007854A0" w:rsidRDefault="007854A0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0CF0" w14:textId="77777777" w:rsidR="00D96E34" w:rsidRDefault="002F3079" w:rsidP="00D232B9">
    <w:pPr>
      <w:pStyle w:val="Cabealho"/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1A7BD7E5" wp14:editId="1C163732">
          <wp:simplePos x="0" y="0"/>
          <wp:positionH relativeFrom="margin">
            <wp:align>center</wp:align>
          </wp:positionH>
          <wp:positionV relativeFrom="page">
            <wp:posOffset>143510</wp:posOffset>
          </wp:positionV>
          <wp:extent cx="5489575" cy="1170305"/>
          <wp:effectExtent l="0" t="0" r="0" b="0"/>
          <wp:wrapNone/>
          <wp:docPr id="5" name="Imagem 5" descr="D:\usuario\Downloads\projetos (2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usuario\Downloads\projetos (2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9575" cy="117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0E14AD" w14:textId="77777777" w:rsidR="002F00FF" w:rsidRDefault="002F00FF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86137E"/>
    <w:multiLevelType w:val="multilevel"/>
    <w:tmpl w:val="14AA3514"/>
    <w:lvl w:ilvl="0">
      <w:start w:val="5"/>
      <w:numFmt w:val="decimal"/>
      <w:lvlText w:val="%1"/>
      <w:lvlJc w:val="left"/>
      <w:pPr>
        <w:ind w:left="786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822" w:hanging="396"/>
      </w:pPr>
      <w:rPr>
        <w:rFonts w:cs="Arial" w:hint="default"/>
        <w:b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cs="Arial" w:hint="default"/>
        <w:b/>
      </w:rPr>
    </w:lvl>
    <w:lvl w:ilvl="3">
      <w:start w:val="1"/>
      <w:numFmt w:val="decimal"/>
      <w:isLgl/>
      <w:lvlText w:val="%1.%2.%3.%4"/>
      <w:lvlJc w:val="left"/>
      <w:pPr>
        <w:ind w:left="1506" w:hanging="1080"/>
      </w:pPr>
      <w:rPr>
        <w:rFonts w:cs="Arial" w:hint="default"/>
        <w:b/>
      </w:rPr>
    </w:lvl>
    <w:lvl w:ilvl="4">
      <w:start w:val="1"/>
      <w:numFmt w:val="decimal"/>
      <w:isLgl/>
      <w:lvlText w:val="%1.%2.%3.%4.%5"/>
      <w:lvlJc w:val="left"/>
      <w:pPr>
        <w:ind w:left="1506" w:hanging="1080"/>
      </w:pPr>
      <w:rPr>
        <w:rFonts w:cs="Arial" w:hint="default"/>
        <w:b/>
      </w:rPr>
    </w:lvl>
    <w:lvl w:ilvl="5">
      <w:start w:val="1"/>
      <w:numFmt w:val="decimal"/>
      <w:isLgl/>
      <w:lvlText w:val="%1.%2.%3.%4.%5.%6"/>
      <w:lvlJc w:val="left"/>
      <w:pPr>
        <w:ind w:left="1866" w:hanging="1440"/>
      </w:pPr>
      <w:rPr>
        <w:rFonts w:cs="Arial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66" w:hanging="1440"/>
      </w:pPr>
      <w:rPr>
        <w:rFonts w:cs="Arial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226" w:hanging="1800"/>
      </w:pPr>
      <w:rPr>
        <w:rFonts w:cs="Arial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226" w:hanging="1800"/>
      </w:pPr>
      <w:rPr>
        <w:rFonts w:cs="Arial" w:hint="default"/>
        <w:b/>
      </w:rPr>
    </w:lvl>
  </w:abstractNum>
  <w:abstractNum w:abstractNumId="1" w15:restartNumberingAfterBreak="0">
    <w:nsid w:val="10B531FB"/>
    <w:multiLevelType w:val="hybridMultilevel"/>
    <w:tmpl w:val="509610B2"/>
    <w:lvl w:ilvl="0" w:tplc="0416000F">
      <w:start w:val="1"/>
      <w:numFmt w:val="decimal"/>
      <w:lvlText w:val="%1."/>
      <w:lvlJc w:val="left"/>
      <w:pPr>
        <w:ind w:left="1428" w:hanging="360"/>
      </w:pPr>
    </w:lvl>
    <w:lvl w:ilvl="1" w:tplc="04160019" w:tentative="1">
      <w:start w:val="1"/>
      <w:numFmt w:val="lowerLetter"/>
      <w:lvlText w:val="%2."/>
      <w:lvlJc w:val="left"/>
      <w:pPr>
        <w:ind w:left="2148" w:hanging="360"/>
      </w:pPr>
    </w:lvl>
    <w:lvl w:ilvl="2" w:tplc="0416001B" w:tentative="1">
      <w:start w:val="1"/>
      <w:numFmt w:val="lowerRoman"/>
      <w:lvlText w:val="%3."/>
      <w:lvlJc w:val="right"/>
      <w:pPr>
        <w:ind w:left="2868" w:hanging="180"/>
      </w:pPr>
    </w:lvl>
    <w:lvl w:ilvl="3" w:tplc="0416000F" w:tentative="1">
      <w:start w:val="1"/>
      <w:numFmt w:val="decimal"/>
      <w:lvlText w:val="%4."/>
      <w:lvlJc w:val="left"/>
      <w:pPr>
        <w:ind w:left="3588" w:hanging="360"/>
      </w:pPr>
    </w:lvl>
    <w:lvl w:ilvl="4" w:tplc="04160019" w:tentative="1">
      <w:start w:val="1"/>
      <w:numFmt w:val="lowerLetter"/>
      <w:lvlText w:val="%5."/>
      <w:lvlJc w:val="left"/>
      <w:pPr>
        <w:ind w:left="4308" w:hanging="360"/>
      </w:pPr>
    </w:lvl>
    <w:lvl w:ilvl="5" w:tplc="0416001B" w:tentative="1">
      <w:start w:val="1"/>
      <w:numFmt w:val="lowerRoman"/>
      <w:lvlText w:val="%6."/>
      <w:lvlJc w:val="right"/>
      <w:pPr>
        <w:ind w:left="5028" w:hanging="180"/>
      </w:pPr>
    </w:lvl>
    <w:lvl w:ilvl="6" w:tplc="0416000F" w:tentative="1">
      <w:start w:val="1"/>
      <w:numFmt w:val="decimal"/>
      <w:lvlText w:val="%7."/>
      <w:lvlJc w:val="left"/>
      <w:pPr>
        <w:ind w:left="5748" w:hanging="360"/>
      </w:pPr>
    </w:lvl>
    <w:lvl w:ilvl="7" w:tplc="04160019" w:tentative="1">
      <w:start w:val="1"/>
      <w:numFmt w:val="lowerLetter"/>
      <w:lvlText w:val="%8."/>
      <w:lvlJc w:val="left"/>
      <w:pPr>
        <w:ind w:left="6468" w:hanging="360"/>
      </w:pPr>
    </w:lvl>
    <w:lvl w:ilvl="8" w:tplc="0416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 w15:restartNumberingAfterBreak="0">
    <w:nsid w:val="1536602C"/>
    <w:multiLevelType w:val="multilevel"/>
    <w:tmpl w:val="DBF279C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6D514DC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4" w15:restartNumberingAfterBreak="0">
    <w:nsid w:val="228E5C76"/>
    <w:multiLevelType w:val="hybridMultilevel"/>
    <w:tmpl w:val="657CA6F6"/>
    <w:lvl w:ilvl="0" w:tplc="F1A62A12">
      <w:start w:val="65"/>
      <w:numFmt w:val="decimal"/>
      <w:lvlText w:val="%1"/>
      <w:lvlJc w:val="left"/>
      <w:pPr>
        <w:ind w:left="1069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28213019"/>
    <w:multiLevelType w:val="multilevel"/>
    <w:tmpl w:val="E47892C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2B58136C"/>
    <w:multiLevelType w:val="hybridMultilevel"/>
    <w:tmpl w:val="3C6A0786"/>
    <w:lvl w:ilvl="0" w:tplc="A300A89E">
      <w:start w:val="5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34265336"/>
    <w:multiLevelType w:val="multilevel"/>
    <w:tmpl w:val="FBE63AC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  <w:sz w:val="24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  <w:sz w:val="24"/>
      </w:rPr>
    </w:lvl>
  </w:abstractNum>
  <w:abstractNum w:abstractNumId="9" w15:restartNumberingAfterBreak="0">
    <w:nsid w:val="398F55AE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0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487E4AA3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2" w15:restartNumberingAfterBreak="0">
    <w:nsid w:val="500B0639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3" w15:restartNumberingAfterBreak="0">
    <w:nsid w:val="5D886239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4" w15:restartNumberingAfterBreak="0">
    <w:nsid w:val="5DE42E38"/>
    <w:multiLevelType w:val="multilevel"/>
    <w:tmpl w:val="466C2DC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712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5EA52425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6" w15:restartNumberingAfterBreak="0">
    <w:nsid w:val="60027135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7" w15:restartNumberingAfterBreak="0">
    <w:nsid w:val="602B0EED"/>
    <w:multiLevelType w:val="multilevel"/>
    <w:tmpl w:val="FDB6BC52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862" w:hanging="720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8" w15:restartNumberingAfterBreak="0">
    <w:nsid w:val="65122ADB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9" w15:restartNumberingAfterBreak="0">
    <w:nsid w:val="6FFA084C"/>
    <w:multiLevelType w:val="multilevel"/>
    <w:tmpl w:val="DA22FEE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71B46063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21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2" w15:restartNumberingAfterBreak="0">
    <w:nsid w:val="7C342BED"/>
    <w:multiLevelType w:val="multilevel"/>
    <w:tmpl w:val="C3EE00A2"/>
    <w:lvl w:ilvl="0">
      <w:start w:val="6"/>
      <w:numFmt w:val="decimal"/>
      <w:lvlText w:val="%1"/>
      <w:lvlJc w:val="left"/>
      <w:pPr>
        <w:ind w:left="360" w:hanging="360"/>
      </w:pPr>
      <w:rPr>
        <w:rFonts w:cs="Arial" w:hint="default"/>
        <w:b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cs="Arial" w:hint="default"/>
        <w:b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cs="Arial" w:hint="default"/>
        <w:b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cs="Arial" w:hint="default"/>
        <w:b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cs="Arial" w:hint="default"/>
        <w:b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cs="Arial" w:hint="default"/>
        <w:b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cs="Arial" w:hint="default"/>
        <w:b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cs="Arial" w:hint="default"/>
        <w:b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cs="Arial" w:hint="default"/>
        <w:b/>
      </w:rPr>
    </w:lvl>
  </w:abstractNum>
  <w:num w:numId="1" w16cid:durableId="2055229098">
    <w:abstractNumId w:val="21"/>
  </w:num>
  <w:num w:numId="2" w16cid:durableId="807821905">
    <w:abstractNumId w:val="9"/>
  </w:num>
  <w:num w:numId="3" w16cid:durableId="2091657547">
    <w:abstractNumId w:val="7"/>
  </w:num>
  <w:num w:numId="4" w16cid:durableId="1407998565">
    <w:abstractNumId w:val="10"/>
  </w:num>
  <w:num w:numId="5" w16cid:durableId="611060845">
    <w:abstractNumId w:val="5"/>
  </w:num>
  <w:num w:numId="6" w16cid:durableId="803736040">
    <w:abstractNumId w:val="19"/>
  </w:num>
  <w:num w:numId="7" w16cid:durableId="268776900">
    <w:abstractNumId w:val="2"/>
  </w:num>
  <w:num w:numId="8" w16cid:durableId="230578662">
    <w:abstractNumId w:val="6"/>
  </w:num>
  <w:num w:numId="9" w16cid:durableId="351807601">
    <w:abstractNumId w:val="17"/>
  </w:num>
  <w:num w:numId="10" w16cid:durableId="892277597">
    <w:abstractNumId w:val="0"/>
  </w:num>
  <w:num w:numId="11" w16cid:durableId="1344015313">
    <w:abstractNumId w:val="4"/>
  </w:num>
  <w:num w:numId="12" w16cid:durableId="788162661">
    <w:abstractNumId w:val="12"/>
  </w:num>
  <w:num w:numId="13" w16cid:durableId="167796575">
    <w:abstractNumId w:val="8"/>
  </w:num>
  <w:num w:numId="14" w16cid:durableId="638461141">
    <w:abstractNumId w:val="22"/>
  </w:num>
  <w:num w:numId="15" w16cid:durableId="159345811">
    <w:abstractNumId w:val="14"/>
  </w:num>
  <w:num w:numId="16" w16cid:durableId="604265285">
    <w:abstractNumId w:val="16"/>
  </w:num>
  <w:num w:numId="17" w16cid:durableId="29962811">
    <w:abstractNumId w:val="1"/>
  </w:num>
  <w:num w:numId="18" w16cid:durableId="315380374">
    <w:abstractNumId w:val="20"/>
  </w:num>
  <w:num w:numId="19" w16cid:durableId="204105437">
    <w:abstractNumId w:val="11"/>
  </w:num>
  <w:num w:numId="20" w16cid:durableId="1693022734">
    <w:abstractNumId w:val="15"/>
  </w:num>
  <w:num w:numId="21" w16cid:durableId="1065882651">
    <w:abstractNumId w:val="18"/>
  </w:num>
  <w:num w:numId="22" w16cid:durableId="1979258244">
    <w:abstractNumId w:val="13"/>
  </w:num>
  <w:num w:numId="23" w16cid:durableId="210325943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007B0"/>
    <w:rsid w:val="00010487"/>
    <w:rsid w:val="000212C2"/>
    <w:rsid w:val="0002407D"/>
    <w:rsid w:val="00046EBC"/>
    <w:rsid w:val="00050822"/>
    <w:rsid w:val="0005329B"/>
    <w:rsid w:val="0006650A"/>
    <w:rsid w:val="00080E23"/>
    <w:rsid w:val="0008169B"/>
    <w:rsid w:val="000A0123"/>
    <w:rsid w:val="000A2BEB"/>
    <w:rsid w:val="000A3B0C"/>
    <w:rsid w:val="000A68DC"/>
    <w:rsid w:val="000B6BEA"/>
    <w:rsid w:val="000C114E"/>
    <w:rsid w:val="000E2443"/>
    <w:rsid w:val="000E73FE"/>
    <w:rsid w:val="0010248D"/>
    <w:rsid w:val="00111A88"/>
    <w:rsid w:val="00155555"/>
    <w:rsid w:val="00160381"/>
    <w:rsid w:val="0017034A"/>
    <w:rsid w:val="001B02C9"/>
    <w:rsid w:val="00212006"/>
    <w:rsid w:val="00223721"/>
    <w:rsid w:val="002326B2"/>
    <w:rsid w:val="00235DDC"/>
    <w:rsid w:val="002422F6"/>
    <w:rsid w:val="00252D37"/>
    <w:rsid w:val="00253AF3"/>
    <w:rsid w:val="0026080A"/>
    <w:rsid w:val="00262B9E"/>
    <w:rsid w:val="00270A90"/>
    <w:rsid w:val="002747CC"/>
    <w:rsid w:val="002A77D0"/>
    <w:rsid w:val="002B3373"/>
    <w:rsid w:val="002B4C7E"/>
    <w:rsid w:val="002B524F"/>
    <w:rsid w:val="002B67A3"/>
    <w:rsid w:val="002C3BB6"/>
    <w:rsid w:val="002D16F5"/>
    <w:rsid w:val="002E2A3B"/>
    <w:rsid w:val="002E3DD8"/>
    <w:rsid w:val="002E596D"/>
    <w:rsid w:val="002E60CD"/>
    <w:rsid w:val="002F00FF"/>
    <w:rsid w:val="002F3079"/>
    <w:rsid w:val="00300436"/>
    <w:rsid w:val="00313DEB"/>
    <w:rsid w:val="00320F0B"/>
    <w:rsid w:val="003269A3"/>
    <w:rsid w:val="0033268F"/>
    <w:rsid w:val="00336CB4"/>
    <w:rsid w:val="00337CB4"/>
    <w:rsid w:val="003414BF"/>
    <w:rsid w:val="00341969"/>
    <w:rsid w:val="003508D2"/>
    <w:rsid w:val="00357CFB"/>
    <w:rsid w:val="00371E04"/>
    <w:rsid w:val="00374F0B"/>
    <w:rsid w:val="00387029"/>
    <w:rsid w:val="00390F94"/>
    <w:rsid w:val="003A1A3B"/>
    <w:rsid w:val="003A4A31"/>
    <w:rsid w:val="003A59D7"/>
    <w:rsid w:val="003C19DB"/>
    <w:rsid w:val="004053F9"/>
    <w:rsid w:val="00417F3C"/>
    <w:rsid w:val="00437502"/>
    <w:rsid w:val="00445147"/>
    <w:rsid w:val="0045119B"/>
    <w:rsid w:val="00470365"/>
    <w:rsid w:val="00484AED"/>
    <w:rsid w:val="00486C00"/>
    <w:rsid w:val="00490C24"/>
    <w:rsid w:val="00491AB9"/>
    <w:rsid w:val="004A1C52"/>
    <w:rsid w:val="004A4CED"/>
    <w:rsid w:val="004A61EC"/>
    <w:rsid w:val="004B2C36"/>
    <w:rsid w:val="004D2BF1"/>
    <w:rsid w:val="004D4276"/>
    <w:rsid w:val="004E424B"/>
    <w:rsid w:val="004E52EF"/>
    <w:rsid w:val="00500FA8"/>
    <w:rsid w:val="00504402"/>
    <w:rsid w:val="0050727F"/>
    <w:rsid w:val="0051414E"/>
    <w:rsid w:val="0051784F"/>
    <w:rsid w:val="00523D24"/>
    <w:rsid w:val="00525F26"/>
    <w:rsid w:val="005301E6"/>
    <w:rsid w:val="00531C9C"/>
    <w:rsid w:val="00574F5B"/>
    <w:rsid w:val="0059100D"/>
    <w:rsid w:val="005B251A"/>
    <w:rsid w:val="005C1E3A"/>
    <w:rsid w:val="005C3234"/>
    <w:rsid w:val="005C497E"/>
    <w:rsid w:val="005C7566"/>
    <w:rsid w:val="005E77DB"/>
    <w:rsid w:val="00600439"/>
    <w:rsid w:val="00602D7E"/>
    <w:rsid w:val="00615FB5"/>
    <w:rsid w:val="00625661"/>
    <w:rsid w:val="006341DA"/>
    <w:rsid w:val="00634372"/>
    <w:rsid w:val="00635D01"/>
    <w:rsid w:val="00642655"/>
    <w:rsid w:val="00645ED2"/>
    <w:rsid w:val="0064798D"/>
    <w:rsid w:val="00652C8D"/>
    <w:rsid w:val="00653AE1"/>
    <w:rsid w:val="006554CB"/>
    <w:rsid w:val="006665FC"/>
    <w:rsid w:val="006748A6"/>
    <w:rsid w:val="00690E12"/>
    <w:rsid w:val="006C50EB"/>
    <w:rsid w:val="006C5F1D"/>
    <w:rsid w:val="006D5D5B"/>
    <w:rsid w:val="006D6B72"/>
    <w:rsid w:val="006D72AA"/>
    <w:rsid w:val="006E3A6C"/>
    <w:rsid w:val="006E3D60"/>
    <w:rsid w:val="006F4D6F"/>
    <w:rsid w:val="006F4D99"/>
    <w:rsid w:val="007018B1"/>
    <w:rsid w:val="00711F64"/>
    <w:rsid w:val="00736066"/>
    <w:rsid w:val="00740A44"/>
    <w:rsid w:val="007444EE"/>
    <w:rsid w:val="00746B51"/>
    <w:rsid w:val="00760F1D"/>
    <w:rsid w:val="00783A58"/>
    <w:rsid w:val="0078499E"/>
    <w:rsid w:val="007854A0"/>
    <w:rsid w:val="007A43CC"/>
    <w:rsid w:val="007B776A"/>
    <w:rsid w:val="007C1FDE"/>
    <w:rsid w:val="007D1DCF"/>
    <w:rsid w:val="007E1F82"/>
    <w:rsid w:val="007E4AB2"/>
    <w:rsid w:val="007F3B9B"/>
    <w:rsid w:val="0080087A"/>
    <w:rsid w:val="0080745A"/>
    <w:rsid w:val="00812CA0"/>
    <w:rsid w:val="00850DD7"/>
    <w:rsid w:val="0087451A"/>
    <w:rsid w:val="008776F2"/>
    <w:rsid w:val="008918B9"/>
    <w:rsid w:val="008A0904"/>
    <w:rsid w:val="008A13B5"/>
    <w:rsid w:val="008A1960"/>
    <w:rsid w:val="008A4586"/>
    <w:rsid w:val="008A515C"/>
    <w:rsid w:val="008A796F"/>
    <w:rsid w:val="008B31DC"/>
    <w:rsid w:val="008B3816"/>
    <w:rsid w:val="008C088A"/>
    <w:rsid w:val="008C627A"/>
    <w:rsid w:val="008D1165"/>
    <w:rsid w:val="008F5F65"/>
    <w:rsid w:val="008F7558"/>
    <w:rsid w:val="008F7C01"/>
    <w:rsid w:val="00930E12"/>
    <w:rsid w:val="00946260"/>
    <w:rsid w:val="009550B6"/>
    <w:rsid w:val="009B7AF3"/>
    <w:rsid w:val="009C17F1"/>
    <w:rsid w:val="009C2C22"/>
    <w:rsid w:val="009C7272"/>
    <w:rsid w:val="009E129F"/>
    <w:rsid w:val="009F2A95"/>
    <w:rsid w:val="009F6AFB"/>
    <w:rsid w:val="009F7503"/>
    <w:rsid w:val="00A00C61"/>
    <w:rsid w:val="00A31F30"/>
    <w:rsid w:val="00A35794"/>
    <w:rsid w:val="00A46CC1"/>
    <w:rsid w:val="00A55FD5"/>
    <w:rsid w:val="00A6201A"/>
    <w:rsid w:val="00A62A3F"/>
    <w:rsid w:val="00A65196"/>
    <w:rsid w:val="00A75FBF"/>
    <w:rsid w:val="00A77EE7"/>
    <w:rsid w:val="00A8774A"/>
    <w:rsid w:val="00A92B46"/>
    <w:rsid w:val="00A94874"/>
    <w:rsid w:val="00AB35AA"/>
    <w:rsid w:val="00AB6335"/>
    <w:rsid w:val="00AD67BA"/>
    <w:rsid w:val="00AF0CA9"/>
    <w:rsid w:val="00AF1C3A"/>
    <w:rsid w:val="00AF2DFF"/>
    <w:rsid w:val="00B04033"/>
    <w:rsid w:val="00B0599E"/>
    <w:rsid w:val="00B069EF"/>
    <w:rsid w:val="00B2275B"/>
    <w:rsid w:val="00B27430"/>
    <w:rsid w:val="00B3110D"/>
    <w:rsid w:val="00B40F0B"/>
    <w:rsid w:val="00B42AC2"/>
    <w:rsid w:val="00B53248"/>
    <w:rsid w:val="00B57DA2"/>
    <w:rsid w:val="00B738F5"/>
    <w:rsid w:val="00B934F7"/>
    <w:rsid w:val="00B94BD5"/>
    <w:rsid w:val="00BB2734"/>
    <w:rsid w:val="00BB2F0B"/>
    <w:rsid w:val="00BB5C15"/>
    <w:rsid w:val="00BB62A7"/>
    <w:rsid w:val="00BC52A4"/>
    <w:rsid w:val="00BD34F9"/>
    <w:rsid w:val="00BD5E40"/>
    <w:rsid w:val="00BE4C88"/>
    <w:rsid w:val="00BE7E3C"/>
    <w:rsid w:val="00BF278E"/>
    <w:rsid w:val="00BF3514"/>
    <w:rsid w:val="00C06EDF"/>
    <w:rsid w:val="00C13C7B"/>
    <w:rsid w:val="00C315E7"/>
    <w:rsid w:val="00C330C8"/>
    <w:rsid w:val="00C37815"/>
    <w:rsid w:val="00C442A1"/>
    <w:rsid w:val="00C56587"/>
    <w:rsid w:val="00C6579F"/>
    <w:rsid w:val="00C82633"/>
    <w:rsid w:val="00C90CAD"/>
    <w:rsid w:val="00CB7D4B"/>
    <w:rsid w:val="00CD6B94"/>
    <w:rsid w:val="00CE1FC9"/>
    <w:rsid w:val="00CF3A03"/>
    <w:rsid w:val="00D0246F"/>
    <w:rsid w:val="00D12916"/>
    <w:rsid w:val="00D168F5"/>
    <w:rsid w:val="00D2105E"/>
    <w:rsid w:val="00D422EA"/>
    <w:rsid w:val="00D70154"/>
    <w:rsid w:val="00D77770"/>
    <w:rsid w:val="00D87F50"/>
    <w:rsid w:val="00D96E34"/>
    <w:rsid w:val="00DC153E"/>
    <w:rsid w:val="00DC3303"/>
    <w:rsid w:val="00DD32FA"/>
    <w:rsid w:val="00DE0712"/>
    <w:rsid w:val="00DF616D"/>
    <w:rsid w:val="00E046C6"/>
    <w:rsid w:val="00E16404"/>
    <w:rsid w:val="00E23B8B"/>
    <w:rsid w:val="00E3414A"/>
    <w:rsid w:val="00E34724"/>
    <w:rsid w:val="00E35A8A"/>
    <w:rsid w:val="00E41CA8"/>
    <w:rsid w:val="00E607DF"/>
    <w:rsid w:val="00E61CF7"/>
    <w:rsid w:val="00E62BC6"/>
    <w:rsid w:val="00E6788A"/>
    <w:rsid w:val="00E72B57"/>
    <w:rsid w:val="00E74041"/>
    <w:rsid w:val="00E76278"/>
    <w:rsid w:val="00E8495E"/>
    <w:rsid w:val="00E855E6"/>
    <w:rsid w:val="00E85B26"/>
    <w:rsid w:val="00ED58A1"/>
    <w:rsid w:val="00EE3DBF"/>
    <w:rsid w:val="00F2411E"/>
    <w:rsid w:val="00F33635"/>
    <w:rsid w:val="00F3638D"/>
    <w:rsid w:val="00F412AA"/>
    <w:rsid w:val="00F41EEC"/>
    <w:rsid w:val="00F61131"/>
    <w:rsid w:val="00F6687A"/>
    <w:rsid w:val="00F713ED"/>
    <w:rsid w:val="00F82F22"/>
    <w:rsid w:val="00F90882"/>
    <w:rsid w:val="00F973FA"/>
    <w:rsid w:val="00FA5414"/>
    <w:rsid w:val="00FC04FD"/>
    <w:rsid w:val="00FD0887"/>
    <w:rsid w:val="00FE2DA5"/>
    <w:rsid w:val="00FE77B3"/>
    <w:rsid w:val="00FF5D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  <w:style w:type="character" w:customStyle="1" w:styleId="hgkelc">
    <w:name w:val="hgkelc"/>
    <w:basedOn w:val="Fontepargpadro"/>
    <w:rsid w:val="007A43CC"/>
  </w:style>
  <w:style w:type="character" w:customStyle="1" w:styleId="markedcontent">
    <w:name w:val="markedcontent"/>
    <w:basedOn w:val="Fontepargpadro"/>
    <w:rsid w:val="003C19DB"/>
  </w:style>
  <w:style w:type="character" w:customStyle="1" w:styleId="highlight">
    <w:name w:val="highlight"/>
    <w:basedOn w:val="Fontepargpadro"/>
    <w:rsid w:val="003C19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416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12C3FF-24B3-4F99-83A3-FDB98B760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11</Pages>
  <Words>1652</Words>
  <Characters>8921</Characters>
  <Application>Microsoft Office Word</Application>
  <DocSecurity>0</DocSecurity>
  <Lines>74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Particular</cp:lastModifiedBy>
  <cp:revision>8</cp:revision>
  <cp:lastPrinted>2022-01-12T18:09:00Z</cp:lastPrinted>
  <dcterms:created xsi:type="dcterms:W3CDTF">2024-02-09T12:41:00Z</dcterms:created>
  <dcterms:modified xsi:type="dcterms:W3CDTF">2024-02-15T11:45:00Z</dcterms:modified>
</cp:coreProperties>
</file>